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97D5" w14:textId="3861131C" w:rsidR="00992A7E" w:rsidRPr="00992A7E" w:rsidRDefault="00992A7E" w:rsidP="00992A7E">
      <w:pPr>
        <w:rPr>
          <w:rFonts w:ascii="Times New Roman" w:eastAsia="Times New Roman" w:hAnsi="Times New Roman" w:cs="Times New Roman"/>
          <w:lang w:val="en-US" w:eastAsia="es-ES_tradnl"/>
        </w:rPr>
      </w:pPr>
      <w:r w:rsidRPr="00992A7E">
        <w:rPr>
          <w:rFonts w:ascii="Times New Roman" w:eastAsia="Times New Roman" w:hAnsi="Times New Roman" w:cs="Times New Roman"/>
          <w:noProof/>
          <w:lang w:val="es-ES" w:eastAsia="es-ES_tradnl"/>
        </w:rPr>
        <w:drawing>
          <wp:anchor distT="0" distB="0" distL="114300" distR="114300" simplePos="0" relativeHeight="251664384" behindDoc="0" locked="0" layoutInCell="1" allowOverlap="1" wp14:anchorId="1AF98744" wp14:editId="0303FF80">
            <wp:simplePos x="0" y="0"/>
            <wp:positionH relativeFrom="column">
              <wp:posOffset>1283970</wp:posOffset>
            </wp:positionH>
            <wp:positionV relativeFrom="paragraph">
              <wp:posOffset>-663212</wp:posOffset>
            </wp:positionV>
            <wp:extent cx="3011213" cy="2234846"/>
            <wp:effectExtent l="0" t="0" r="0" b="635"/>
            <wp:wrapNone/>
            <wp:docPr id="7" name="Imagen 7" descr="polyptych | Art History Gloss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yptych | Art History Glossar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13" cy="223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992A7E">
        <w:rPr>
          <w:rFonts w:ascii="Times New Roman" w:eastAsia="Times New Roman" w:hAnsi="Times New Roman" w:cs="Times New Roman"/>
          <w:lang w:val="en-US" w:eastAsia="es-ES_tradnl"/>
        </w:rPr>
        <w:instrText xml:space="preserve"> INCLUDEPICTURE "https://artquid-art.imgix.net/2/11/133911.1326253635.1.o1824977563.jpg?fit=max&amp;w=575&amp;border=0,00FF0000" \* MERGEFORMATINET </w:instrText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09D86F65" w14:textId="06AEBC79" w:rsidR="00992A7E" w:rsidRPr="00992A7E" w:rsidRDefault="00992A7E" w:rsidP="00992A7E">
      <w:pPr>
        <w:rPr>
          <w:rFonts w:ascii="Times New Roman" w:eastAsia="Times New Roman" w:hAnsi="Times New Roman" w:cs="Times New Roman"/>
          <w:lang w:val="en-US" w:eastAsia="es-ES_tradnl"/>
        </w:rPr>
      </w:pP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992A7E">
        <w:rPr>
          <w:rFonts w:ascii="Times New Roman" w:eastAsia="Times New Roman" w:hAnsi="Times New Roman" w:cs="Times New Roman"/>
          <w:lang w:val="en-US" w:eastAsia="es-ES_tradnl"/>
        </w:rPr>
        <w:instrText xml:space="preserve"> INCLUDEPICTURE "https://i.etsystatic.com/14932965/c/836/664/121/0/il/786090/3569653701/il_340x270.3569653701_2lod.jpg" \* MERGEFORMATINET </w:instrText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353A768A" w14:textId="6340F658" w:rsidR="00992A7E" w:rsidRPr="00992A7E" w:rsidRDefault="00992A7E" w:rsidP="00992A7E">
      <w:pPr>
        <w:rPr>
          <w:rFonts w:ascii="Times New Roman" w:eastAsia="Times New Roman" w:hAnsi="Times New Roman" w:cs="Times New Roman"/>
          <w:lang w:val="en-US" w:eastAsia="es-ES_tradnl"/>
        </w:rPr>
      </w:pP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992A7E">
        <w:rPr>
          <w:rFonts w:ascii="Times New Roman" w:eastAsia="Times New Roman" w:hAnsi="Times New Roman" w:cs="Times New Roman"/>
          <w:lang w:val="en-US" w:eastAsia="es-ES_tradnl"/>
        </w:rPr>
        <w:instrText xml:space="preserve"> INCLUDEPICTURE "https://i.pinimg.com/736x/ab/7e/fc/ab7efca2aa2c087779e60502cf3a1559--triptych-flower-art.jpg" \* MERGEFORMATINET </w:instrText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4A40E571" w14:textId="4F352FA7" w:rsidR="00992A7E" w:rsidRPr="00992A7E" w:rsidRDefault="00992A7E" w:rsidP="00992A7E">
      <w:pPr>
        <w:rPr>
          <w:rFonts w:ascii="Times New Roman" w:eastAsia="Times New Roman" w:hAnsi="Times New Roman" w:cs="Times New Roman"/>
          <w:lang w:val="en-US" w:eastAsia="es-ES_tradnl"/>
        </w:rPr>
      </w:pP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992A7E">
        <w:rPr>
          <w:rFonts w:ascii="Times New Roman" w:eastAsia="Times New Roman" w:hAnsi="Times New Roman" w:cs="Times New Roman"/>
          <w:lang w:val="en-US" w:eastAsia="es-ES_tradnl"/>
        </w:rPr>
        <w:instrText xml:space="preserve"> INCLUDEPICTURE "https://i.pinimg.com/originals/a5/c5/08/a5c50809ae3997009dbe7b35691434a9.jpg" \* MERGEFORMATINET </w:instrText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5BDC1C92" w14:textId="618B851D" w:rsidR="00992A7E" w:rsidRPr="00992A7E" w:rsidRDefault="00992A7E" w:rsidP="00992A7E">
      <w:pPr>
        <w:rPr>
          <w:rFonts w:ascii="Times New Roman" w:eastAsia="Times New Roman" w:hAnsi="Times New Roman" w:cs="Times New Roman"/>
          <w:lang w:val="en-US" w:eastAsia="es-ES_tradnl"/>
        </w:rPr>
      </w:pP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992A7E">
        <w:rPr>
          <w:rFonts w:ascii="Times New Roman" w:eastAsia="Times New Roman" w:hAnsi="Times New Roman" w:cs="Times New Roman"/>
          <w:lang w:val="en-US" w:eastAsia="es-ES_tradnl"/>
        </w:rPr>
        <w:instrText xml:space="preserve"> INCLUDEPICTURE "https://images.saatchiart.com/saatchi/155039/art/2108897/1235250-7.jpg" \* MERGEFORMATINET </w:instrText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41A49EAD" w14:textId="7F0A1D81" w:rsidR="00992A7E" w:rsidRPr="00992A7E" w:rsidRDefault="00992A7E" w:rsidP="00992A7E">
      <w:pPr>
        <w:rPr>
          <w:rFonts w:ascii="Times New Roman" w:eastAsia="Times New Roman" w:hAnsi="Times New Roman" w:cs="Times New Roman"/>
          <w:lang w:val="en-US" w:eastAsia="es-ES_tradnl"/>
        </w:rPr>
      </w:pP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992A7E">
        <w:rPr>
          <w:rFonts w:ascii="Times New Roman" w:eastAsia="Times New Roman" w:hAnsi="Times New Roman" w:cs="Times New Roman"/>
          <w:lang w:val="en-US" w:eastAsia="es-ES_tradnl"/>
        </w:rPr>
        <w:instrText xml:space="preserve"> INCLUDEPICTURE "https://cdn.shopify.com/s/files/1/2659/1556/files/2021-06-25_15272411122.jpg?v=1627785203" \* MERGEFORMATINET </w:instrText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71C7002F" w14:textId="3643CFDC" w:rsidR="00992A7E" w:rsidRPr="00992A7E" w:rsidRDefault="00992A7E" w:rsidP="00992A7E">
      <w:pPr>
        <w:rPr>
          <w:rFonts w:ascii="Times New Roman" w:eastAsia="Times New Roman" w:hAnsi="Times New Roman" w:cs="Times New Roman"/>
          <w:lang w:val="en-US" w:eastAsia="es-ES_tradnl"/>
        </w:rPr>
      </w:pP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Pr="00992A7E">
        <w:rPr>
          <w:rFonts w:ascii="Times New Roman" w:eastAsia="Times New Roman" w:hAnsi="Times New Roman" w:cs="Times New Roman"/>
          <w:lang w:val="en-US" w:eastAsia="es-ES_tradnl"/>
        </w:rPr>
        <w:instrText xml:space="preserve"> INCLUDEPICTURE "http://blog.stephens.edu/arh101glossary/wp-content/uploads/2014/08/Eyck.hubert.lamb_.750pix.jpg" \* MERGEFORMATINET </w:instrText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992A7E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53F0CAB2" w14:textId="77B5A695" w:rsidR="001849F0" w:rsidRPr="00EE547A" w:rsidRDefault="003F3FB4">
      <w:pPr>
        <w:rPr>
          <w:lang w:val="en-US"/>
        </w:rPr>
      </w:pPr>
      <w:r w:rsidRPr="00992A7E">
        <w:rPr>
          <w:rFonts w:ascii="Times New Roman" w:eastAsia="Times New Roman" w:hAnsi="Times New Roman" w:cs="Times New Roman"/>
          <w:noProof/>
          <w:lang w:val="es-ES" w:eastAsia="es-ES_tradnl"/>
        </w:rPr>
        <w:drawing>
          <wp:anchor distT="0" distB="0" distL="114300" distR="114300" simplePos="0" relativeHeight="251658240" behindDoc="0" locked="0" layoutInCell="1" allowOverlap="1" wp14:anchorId="78443559" wp14:editId="4D746FB4">
            <wp:simplePos x="0" y="0"/>
            <wp:positionH relativeFrom="column">
              <wp:posOffset>-81915</wp:posOffset>
            </wp:positionH>
            <wp:positionV relativeFrom="paragraph">
              <wp:posOffset>5802721</wp:posOffset>
            </wp:positionV>
            <wp:extent cx="5396230" cy="1864360"/>
            <wp:effectExtent l="0" t="0" r="1270" b="2540"/>
            <wp:wrapNone/>
            <wp:docPr id="1" name="Imagen 1" descr="Paintings, Polyptych, Page 1581, Modern and Contemporary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intings, Polyptych, Page 1581, Modern and Contemporary 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A7E">
        <w:rPr>
          <w:rFonts w:ascii="Times New Roman" w:eastAsia="Times New Roman" w:hAnsi="Times New Roman" w:cs="Times New Roman"/>
          <w:noProof/>
          <w:lang w:val="es-ES" w:eastAsia="es-ES_tradnl"/>
        </w:rPr>
        <w:drawing>
          <wp:anchor distT="0" distB="0" distL="114300" distR="114300" simplePos="0" relativeHeight="251662336" behindDoc="0" locked="0" layoutInCell="1" allowOverlap="1" wp14:anchorId="317475E8" wp14:editId="668F69AD">
            <wp:simplePos x="0" y="0"/>
            <wp:positionH relativeFrom="column">
              <wp:posOffset>3942715</wp:posOffset>
            </wp:positionH>
            <wp:positionV relativeFrom="paragraph">
              <wp:posOffset>2790825</wp:posOffset>
            </wp:positionV>
            <wp:extent cx="2024380" cy="2821305"/>
            <wp:effectExtent l="0" t="0" r="0" b="0"/>
            <wp:wrapNone/>
            <wp:docPr id="5" name="Imagen 5" descr="Polyptych : the reading girl Painting by Stephane CZYBA | Saatchi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lyptych : the reading girl Painting by Stephane CZYBA | Saatchi 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A7E">
        <w:rPr>
          <w:rFonts w:ascii="Times New Roman" w:eastAsia="Times New Roman" w:hAnsi="Times New Roman" w:cs="Times New Roman"/>
          <w:noProof/>
          <w:lang w:val="es-ES" w:eastAsia="es-ES_tradnl"/>
        </w:rPr>
        <w:drawing>
          <wp:anchor distT="0" distB="0" distL="114300" distR="114300" simplePos="0" relativeHeight="251659264" behindDoc="0" locked="0" layoutInCell="1" allowOverlap="1" wp14:anchorId="3168502C" wp14:editId="01F67266">
            <wp:simplePos x="0" y="0"/>
            <wp:positionH relativeFrom="column">
              <wp:posOffset>3618230</wp:posOffset>
            </wp:positionH>
            <wp:positionV relativeFrom="paragraph">
              <wp:posOffset>501650</wp:posOffset>
            </wp:positionV>
            <wp:extent cx="2584450" cy="2056130"/>
            <wp:effectExtent l="0" t="0" r="6350" b="1270"/>
            <wp:wrapNone/>
            <wp:docPr id="2" name="Imagen 2" descr="Polyptych -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yptych - Ets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A7E">
        <w:rPr>
          <w:rFonts w:ascii="Times New Roman" w:eastAsia="Times New Roman" w:hAnsi="Times New Roman" w:cs="Times New Roman"/>
          <w:noProof/>
          <w:lang w:val="es-ES" w:eastAsia="es-ES_tradnl"/>
        </w:rPr>
        <w:drawing>
          <wp:anchor distT="0" distB="0" distL="114300" distR="114300" simplePos="0" relativeHeight="251663360" behindDoc="0" locked="0" layoutInCell="1" allowOverlap="1" wp14:anchorId="0728C1EF" wp14:editId="02CCB2DD">
            <wp:simplePos x="0" y="0"/>
            <wp:positionH relativeFrom="column">
              <wp:posOffset>-533400</wp:posOffset>
            </wp:positionH>
            <wp:positionV relativeFrom="paragraph">
              <wp:posOffset>647065</wp:posOffset>
            </wp:positionV>
            <wp:extent cx="3279140" cy="1639570"/>
            <wp:effectExtent l="0" t="0" r="0" b="0"/>
            <wp:wrapNone/>
            <wp:docPr id="6" name="Imagen 6" descr="Buy Art Painting Online, Original Heavy Texture Oil Painting for Sale –  artworkcan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y Art Painting Online, Original Heavy Texture Oil Painting for Sale –  artworkcanva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A7E">
        <w:rPr>
          <w:rFonts w:ascii="Times New Roman" w:eastAsia="Times New Roman" w:hAnsi="Times New Roman" w:cs="Times New Roman"/>
          <w:noProof/>
          <w:lang w:val="es-ES" w:eastAsia="es-ES_tradnl"/>
        </w:rPr>
        <w:drawing>
          <wp:anchor distT="0" distB="0" distL="114300" distR="114300" simplePos="0" relativeHeight="251660288" behindDoc="0" locked="0" layoutInCell="1" allowOverlap="1" wp14:anchorId="7254AB3F" wp14:editId="1ED1916D">
            <wp:simplePos x="0" y="0"/>
            <wp:positionH relativeFrom="column">
              <wp:posOffset>-658949</wp:posOffset>
            </wp:positionH>
            <wp:positionV relativeFrom="paragraph">
              <wp:posOffset>2780846</wp:posOffset>
            </wp:positionV>
            <wp:extent cx="3404870" cy="2509520"/>
            <wp:effectExtent l="0" t="0" r="0" b="5080"/>
            <wp:wrapNone/>
            <wp:docPr id="3" name="Imagen 3" descr="polyptych | Arte de árboles, Pinturas en lienzo, Pinturas flor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yptych | Arte de árboles, Pinturas en lienzo, Pinturas florale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870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9F0" w:rsidRPr="00EE547A">
        <w:rPr>
          <w:lang w:val="en-US"/>
        </w:rPr>
        <w:br w:type="page"/>
      </w:r>
    </w:p>
    <w:p w14:paraId="771E4E96" w14:textId="0BA5DA50" w:rsidR="00E821A3" w:rsidRPr="00E821A3" w:rsidRDefault="00A558B5" w:rsidP="00E821A3">
      <w:pPr>
        <w:rPr>
          <w:rFonts w:ascii="Times New Roman" w:eastAsia="Times New Roman" w:hAnsi="Times New Roman" w:cs="Times New Roman"/>
          <w:lang w:val="en-US" w:eastAsia="es-ES_trad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56756B" wp14:editId="3955AA55">
                <wp:simplePos x="0" y="0"/>
                <wp:positionH relativeFrom="column">
                  <wp:posOffset>-502920</wp:posOffset>
                </wp:positionH>
                <wp:positionV relativeFrom="paragraph">
                  <wp:posOffset>288290</wp:posOffset>
                </wp:positionV>
                <wp:extent cx="2926080" cy="1671955"/>
                <wp:effectExtent l="0" t="0" r="7620" b="1714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7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D186CE" w14:textId="77777777" w:rsidR="00EE547A" w:rsidRDefault="00EE547A" w:rsidP="00EE547A">
                            <w:pPr>
                              <w:jc w:val="center"/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</w:pPr>
                          </w:p>
                          <w:p w14:paraId="7DEC56F2" w14:textId="17F07552" w:rsidR="00EE547A" w:rsidRPr="00EE547A" w:rsidRDefault="00EE547A" w:rsidP="00EE547A">
                            <w:pPr>
                              <w:jc w:val="center"/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A </w:t>
                            </w:r>
                            <w:r w:rsidRPr="00EE547A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polyptych</w:t>
                            </w:r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 is a painting (usually panel pai</w:t>
                            </w:r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n</w:t>
                            </w:r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ting) which is divided into sections, or panels.</w:t>
                            </w:r>
                          </w:p>
                          <w:p w14:paraId="70B78D05" w14:textId="6ED076F3" w:rsidR="00EE547A" w:rsidRPr="00EE547A" w:rsidRDefault="00EE547A" w:rsidP="00EE547A">
                            <w:pPr>
                              <w:jc w:val="center"/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</w:p>
                          <w:p w14:paraId="7BB8C937" w14:textId="77777777" w:rsidR="001849F0" w:rsidRPr="00EE547A" w:rsidRDefault="001849F0" w:rsidP="00EE547A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6756B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-39.6pt;margin-top:22.7pt;width:230.4pt;height:131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" fillcolor="white [3201]" strokeweight=".5pt">
                <v:textbox>
                  <w:txbxContent>
                    <w:p w14:paraId="7ED186CE" w14:textId="77777777" w:rsidR="00EE547A" w:rsidRDefault="00EE547A" w:rsidP="00EE547A">
                      <w:pPr>
                        <w:jc w:val="center"/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</w:pPr>
                    </w:p>
                    <w:p w14:paraId="7DEC56F2" w14:textId="17F07552" w:rsidR="00EE547A" w:rsidRPr="00EE547A" w:rsidRDefault="00EE547A" w:rsidP="00EE547A">
                      <w:pPr>
                        <w:jc w:val="center"/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A </w:t>
                      </w:r>
                      <w:r w:rsidRPr="00EE547A">
                        <w:rPr>
                          <w:rFonts w:ascii="Century Gothic" w:eastAsia="Times New Roman" w:hAnsi="Century Gothic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polyptych</w:t>
                      </w:r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 is a painting (usually panel pai</w:t>
                      </w:r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n</w:t>
                      </w:r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ting) which is divided into sections, or panels.</w:t>
                      </w:r>
                    </w:p>
                    <w:p w14:paraId="70B78D05" w14:textId="6ED076F3" w:rsidR="00EE547A" w:rsidRPr="00EE547A" w:rsidRDefault="00EE547A" w:rsidP="00EE547A">
                      <w:pPr>
                        <w:jc w:val="center"/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</w:p>
                    <w:p w14:paraId="7BB8C937" w14:textId="77777777" w:rsidR="001849F0" w:rsidRPr="00EE547A" w:rsidRDefault="001849F0" w:rsidP="00EE547A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BB41C5" wp14:editId="351D1FB1">
                <wp:simplePos x="0" y="0"/>
                <wp:positionH relativeFrom="column">
                  <wp:posOffset>-501650</wp:posOffset>
                </wp:positionH>
                <wp:positionV relativeFrom="paragraph">
                  <wp:posOffset>2256155</wp:posOffset>
                </wp:positionV>
                <wp:extent cx="2926080" cy="1671955"/>
                <wp:effectExtent l="0" t="0" r="7620" b="1714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7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A9345" w14:textId="77777777" w:rsidR="00EE547A" w:rsidRPr="00EE547A" w:rsidRDefault="00EE547A" w:rsidP="00EE547A">
                            <w:pPr>
                              <w:jc w:val="center"/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</w:pPr>
                          </w:p>
                          <w:p w14:paraId="7364989D" w14:textId="270336A7" w:rsidR="00EE547A" w:rsidRPr="00EE547A" w:rsidRDefault="00EE547A" w:rsidP="00EE547A">
                            <w:pPr>
                              <w:jc w:val="center"/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  <w:r w:rsidRPr="00EE547A">
                              <w:rPr>
                                <w:rFonts w:ascii="Century Gothic" w:eastAsia="Times New Roman" w:hAnsi="Century Gothic" w:cs="Arial"/>
                                <w:color w:val="202122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 xml:space="preserve">Historically, </w:t>
                            </w:r>
                            <w:r w:rsidRPr="00EE547A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202122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polyptychs</w:t>
                            </w:r>
                            <w:r w:rsidRPr="00EE547A">
                              <w:rPr>
                                <w:rFonts w:ascii="Century Gothic" w:eastAsia="Times New Roman" w:hAnsi="Century Gothic" w:cs="Arial"/>
                                <w:color w:val="202122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 xml:space="preserve"> typically displayed one "central" or "main" panel that was usually the largest of the attachments; the other panels are called "side" panels, or "wings"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202122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.</w:t>
                            </w:r>
                          </w:p>
                          <w:p w14:paraId="27E39124" w14:textId="77777777" w:rsidR="00EE547A" w:rsidRPr="00EE547A" w:rsidRDefault="00EE547A" w:rsidP="00EE547A">
                            <w:pPr>
                              <w:jc w:val="center"/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</w:p>
                          <w:p w14:paraId="6043DB22" w14:textId="77777777" w:rsidR="00EE547A" w:rsidRPr="00EE547A" w:rsidRDefault="00EE547A" w:rsidP="00EE547A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B41C5" id="Cuadro de texto 10" o:spid="_x0000_s1027" type="#_x0000_t202" style="position:absolute;margin-left:-39.5pt;margin-top:177.65pt;width:230.4pt;height:131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" fillcolor="white [3201]" strokeweight=".5pt">
                <v:textbox>
                  <w:txbxContent>
                    <w:p w14:paraId="591A9345" w14:textId="77777777" w:rsidR="00EE547A" w:rsidRPr="00EE547A" w:rsidRDefault="00EE547A" w:rsidP="00EE547A">
                      <w:pPr>
                        <w:jc w:val="center"/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</w:pPr>
                    </w:p>
                    <w:p w14:paraId="7364989D" w14:textId="270336A7" w:rsidR="00EE547A" w:rsidRPr="00EE547A" w:rsidRDefault="00EE547A" w:rsidP="00EE547A">
                      <w:pPr>
                        <w:jc w:val="center"/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  <w:r w:rsidRPr="00EE547A">
                        <w:rPr>
                          <w:rFonts w:ascii="Century Gothic" w:eastAsia="Times New Roman" w:hAnsi="Century Gothic" w:cs="Arial"/>
                          <w:color w:val="202122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 xml:space="preserve">Historically, </w:t>
                      </w:r>
                      <w:r w:rsidRPr="00EE547A">
                        <w:rPr>
                          <w:rFonts w:ascii="Century Gothic" w:eastAsia="Times New Roman" w:hAnsi="Century Gothic" w:cs="Arial"/>
                          <w:b/>
                          <w:bCs/>
                          <w:color w:val="202122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polyptychs</w:t>
                      </w:r>
                      <w:r w:rsidRPr="00EE547A">
                        <w:rPr>
                          <w:rFonts w:ascii="Century Gothic" w:eastAsia="Times New Roman" w:hAnsi="Century Gothic" w:cs="Arial"/>
                          <w:color w:val="202122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 xml:space="preserve"> typically displayed one "central" or "main" panel that was usually the largest of the attachments; the other panels are called "side" panels, or "wings"</w:t>
                      </w:r>
                      <w:r>
                        <w:rPr>
                          <w:rFonts w:ascii="Century Gothic" w:eastAsia="Times New Roman" w:hAnsi="Century Gothic" w:cs="Arial"/>
                          <w:color w:val="202122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.</w:t>
                      </w:r>
                    </w:p>
                    <w:p w14:paraId="27E39124" w14:textId="77777777" w:rsidR="00EE547A" w:rsidRPr="00EE547A" w:rsidRDefault="00EE547A" w:rsidP="00EE547A">
                      <w:pPr>
                        <w:jc w:val="center"/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</w:p>
                    <w:p w14:paraId="6043DB22" w14:textId="77777777" w:rsidR="00EE547A" w:rsidRPr="00EE547A" w:rsidRDefault="00EE547A" w:rsidP="00EE547A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E107DC" wp14:editId="390FFB01">
                <wp:simplePos x="0" y="0"/>
                <wp:positionH relativeFrom="column">
                  <wp:posOffset>2899410</wp:posOffset>
                </wp:positionH>
                <wp:positionV relativeFrom="paragraph">
                  <wp:posOffset>2245995</wp:posOffset>
                </wp:positionV>
                <wp:extent cx="2926080" cy="1671955"/>
                <wp:effectExtent l="0" t="0" r="7620" b="1714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71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6262A2" w14:textId="77777777" w:rsidR="00EE547A" w:rsidRPr="00EE547A" w:rsidRDefault="00EE547A" w:rsidP="00EE547A">
                            <w:pPr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6F7E1764" w14:textId="5095D68F" w:rsidR="001C219E" w:rsidRPr="001C219E" w:rsidRDefault="008F348D" w:rsidP="001C219E">
                            <w:pPr>
                              <w:jc w:val="center"/>
                              <w:rPr>
                                <w:rFonts w:ascii="Century Gothic" w:eastAsia="Times New Roman" w:hAnsi="Century Gothic" w:cs="Arial"/>
                                <w:color w:val="404040"/>
                                <w:sz w:val="28"/>
                                <w:szCs w:val="28"/>
                                <w:shd w:val="clear" w:color="auto" w:fill="F8F8F8"/>
                                <w:lang w:val="en-US" w:eastAsia="es-ES_tradnl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color w:val="404040"/>
                                <w:sz w:val="28"/>
                                <w:szCs w:val="28"/>
                                <w:shd w:val="clear" w:color="auto" w:fill="F8F8F8"/>
                                <w:lang w:val="en-US" w:eastAsia="es-ES_tradnl"/>
                              </w:rPr>
                              <w:t xml:space="preserve">A </w:t>
                            </w:r>
                            <w:r w:rsidRPr="00842A1D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color w:val="404040"/>
                                <w:sz w:val="28"/>
                                <w:szCs w:val="28"/>
                                <w:shd w:val="clear" w:color="auto" w:fill="F8F8F8"/>
                                <w:lang w:val="en-US" w:eastAsia="es-ES_tradnl"/>
                              </w:rPr>
                              <w:t>polyptych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color w:val="404040"/>
                                <w:sz w:val="28"/>
                                <w:szCs w:val="28"/>
                                <w:shd w:val="clear" w:color="auto" w:fill="F8F8F8"/>
                                <w:lang w:val="en-US" w:eastAsia="es-ES_tradnl"/>
                              </w:rPr>
                              <w:t xml:space="preserve"> is a</w:t>
                            </w:r>
                            <w:r w:rsidR="001C219E" w:rsidRPr="001C219E">
                              <w:rPr>
                                <w:rFonts w:ascii="Century Gothic" w:eastAsia="Times New Roman" w:hAnsi="Century Gothic" w:cs="Arial"/>
                                <w:color w:val="404040"/>
                                <w:sz w:val="28"/>
                                <w:szCs w:val="28"/>
                                <w:shd w:val="clear" w:color="auto" w:fill="F8F8F8"/>
                                <w:lang w:val="en-US" w:eastAsia="es-ES_tradnl"/>
                              </w:rPr>
                              <w:t>n altarpiece consisting of more than three panels, set with paintings or carvings, and usually hinged for folding.</w:t>
                            </w:r>
                          </w:p>
                          <w:p w14:paraId="755B9C51" w14:textId="5688B3D4" w:rsidR="001C219E" w:rsidRPr="001C219E" w:rsidRDefault="001C219E" w:rsidP="001C219E">
                            <w:pPr>
                              <w:jc w:val="center"/>
                              <w:rPr>
                                <w:rFonts w:ascii="Century Gothic" w:eastAsia="Times New Roman" w:hAnsi="Century Gothic" w:cs="Arial"/>
                                <w:color w:val="404040"/>
                                <w:sz w:val="28"/>
                                <w:szCs w:val="28"/>
                                <w:shd w:val="clear" w:color="auto" w:fill="F8F8F8"/>
                                <w:lang w:val="en-US" w:eastAsia="es-ES_tradnl"/>
                              </w:rPr>
                            </w:pPr>
                          </w:p>
                          <w:p w14:paraId="46C9DA57" w14:textId="77777777" w:rsidR="00EE547A" w:rsidRPr="00EE547A" w:rsidRDefault="00EE547A" w:rsidP="00EE547A">
                            <w:pPr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</w:p>
                          <w:p w14:paraId="48CA1BBD" w14:textId="77777777" w:rsidR="00EE547A" w:rsidRPr="00EE547A" w:rsidRDefault="00EE547A" w:rsidP="00EE547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107DC" id="Cuadro de texto 11" o:spid="_x0000_s1028" type="#_x0000_t202" style="position:absolute;margin-left:228.3pt;margin-top:176.85pt;width:230.4pt;height:131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" fillcolor="white [3212]" strokeweight=".5pt">
                <v:textbox>
                  <w:txbxContent>
                    <w:p w14:paraId="2B6262A2" w14:textId="77777777" w:rsidR="00EE547A" w:rsidRPr="00EE547A" w:rsidRDefault="00EE547A" w:rsidP="00EE547A">
                      <w:pPr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eastAsia="es-ES_tradnl"/>
                        </w:rPr>
                      </w:pPr>
                    </w:p>
                    <w:p w14:paraId="6F7E1764" w14:textId="5095D68F" w:rsidR="001C219E" w:rsidRPr="001C219E" w:rsidRDefault="008F348D" w:rsidP="001C219E">
                      <w:pPr>
                        <w:jc w:val="center"/>
                        <w:rPr>
                          <w:rFonts w:ascii="Century Gothic" w:eastAsia="Times New Roman" w:hAnsi="Century Gothic" w:cs="Arial"/>
                          <w:color w:val="404040"/>
                          <w:sz w:val="28"/>
                          <w:szCs w:val="28"/>
                          <w:shd w:val="clear" w:color="auto" w:fill="F8F8F8"/>
                          <w:lang w:val="en-US" w:eastAsia="es-ES_tradnl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color w:val="404040"/>
                          <w:sz w:val="28"/>
                          <w:szCs w:val="28"/>
                          <w:shd w:val="clear" w:color="auto" w:fill="F8F8F8"/>
                          <w:lang w:val="en-US" w:eastAsia="es-ES_tradnl"/>
                        </w:rPr>
                        <w:t xml:space="preserve">A </w:t>
                      </w:r>
                      <w:r w:rsidRPr="00842A1D">
                        <w:rPr>
                          <w:rFonts w:ascii="Century Gothic" w:eastAsia="Times New Roman" w:hAnsi="Century Gothic" w:cs="Arial"/>
                          <w:b/>
                          <w:bCs/>
                          <w:color w:val="404040"/>
                          <w:sz w:val="28"/>
                          <w:szCs w:val="28"/>
                          <w:shd w:val="clear" w:color="auto" w:fill="F8F8F8"/>
                          <w:lang w:val="en-US" w:eastAsia="es-ES_tradnl"/>
                        </w:rPr>
                        <w:t>polyptych</w:t>
                      </w:r>
                      <w:r>
                        <w:rPr>
                          <w:rFonts w:ascii="Century Gothic" w:eastAsia="Times New Roman" w:hAnsi="Century Gothic" w:cs="Arial"/>
                          <w:color w:val="404040"/>
                          <w:sz w:val="28"/>
                          <w:szCs w:val="28"/>
                          <w:shd w:val="clear" w:color="auto" w:fill="F8F8F8"/>
                          <w:lang w:val="en-US" w:eastAsia="es-ES_tradnl"/>
                        </w:rPr>
                        <w:t xml:space="preserve"> is a</w:t>
                      </w:r>
                      <w:r w:rsidR="001C219E" w:rsidRPr="001C219E">
                        <w:rPr>
                          <w:rFonts w:ascii="Century Gothic" w:eastAsia="Times New Roman" w:hAnsi="Century Gothic" w:cs="Arial"/>
                          <w:color w:val="404040"/>
                          <w:sz w:val="28"/>
                          <w:szCs w:val="28"/>
                          <w:shd w:val="clear" w:color="auto" w:fill="F8F8F8"/>
                          <w:lang w:val="en-US" w:eastAsia="es-ES_tradnl"/>
                        </w:rPr>
                        <w:t>n altarpiece consisting of more than three panels, set with paintings or carvings, and usually hinged for folding.</w:t>
                      </w:r>
                    </w:p>
                    <w:p w14:paraId="755B9C51" w14:textId="5688B3D4" w:rsidR="001C219E" w:rsidRPr="001C219E" w:rsidRDefault="001C219E" w:rsidP="001C219E">
                      <w:pPr>
                        <w:jc w:val="center"/>
                        <w:rPr>
                          <w:rFonts w:ascii="Century Gothic" w:eastAsia="Times New Roman" w:hAnsi="Century Gothic" w:cs="Arial"/>
                          <w:color w:val="404040"/>
                          <w:sz w:val="28"/>
                          <w:szCs w:val="28"/>
                          <w:shd w:val="clear" w:color="auto" w:fill="F8F8F8"/>
                          <w:lang w:val="en-US" w:eastAsia="es-ES_tradnl"/>
                        </w:rPr>
                      </w:pPr>
                    </w:p>
                    <w:p w14:paraId="46C9DA57" w14:textId="77777777" w:rsidR="00EE547A" w:rsidRPr="00EE547A" w:rsidRDefault="00EE547A" w:rsidP="00EE547A">
                      <w:pPr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</w:p>
                    <w:p w14:paraId="48CA1BBD" w14:textId="77777777" w:rsidR="00EE547A" w:rsidRPr="00EE547A" w:rsidRDefault="00EE547A" w:rsidP="00EE547A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ED755B" wp14:editId="3A7BC3B6">
                <wp:simplePos x="0" y="0"/>
                <wp:positionH relativeFrom="column">
                  <wp:posOffset>2853690</wp:posOffset>
                </wp:positionH>
                <wp:positionV relativeFrom="paragraph">
                  <wp:posOffset>290830</wp:posOffset>
                </wp:positionV>
                <wp:extent cx="2926080" cy="1671955"/>
                <wp:effectExtent l="0" t="0" r="7620" b="171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7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C9954A" w14:textId="77777777" w:rsidR="00EE547A" w:rsidRPr="00EE547A" w:rsidRDefault="00EE547A" w:rsidP="00EE547A">
                            <w:pPr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303A5BFC" w14:textId="7D70993C" w:rsidR="00EE547A" w:rsidRPr="00EE547A" w:rsidRDefault="00EE547A" w:rsidP="00EE547A">
                            <w:pPr>
                              <w:jc w:val="center"/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A</w:t>
                            </w:r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 xml:space="preserve"> </w:t>
                            </w:r>
                            <w:proofErr w:type="spellStart"/>
                            <w:r w:rsidR="004566CC" w:rsidRPr="00842A1D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>polyptch</w:t>
                            </w:r>
                            <w:proofErr w:type="spellEnd"/>
                            <w:r w:rsidR="004566CC"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 xml:space="preserve"> </w:t>
                            </w:r>
                            <w:r w:rsidR="004566CC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 xml:space="preserve">, more specifically </w:t>
                            </w:r>
                            <w:proofErr w:type="spellStart"/>
                            <w:r w:rsidR="004566CC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>a</w:t>
                            </w:r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"</w:t>
                            </w:r>
                            <w:hyperlink r:id="rId15" w:tooltip="Diptych" w:history="1">
                              <w:r w:rsidRPr="00EE547A">
                                <w:rPr>
                                  <w:rFonts w:ascii="Century Gothic" w:eastAsia="Times New Roman" w:hAnsi="Century Gothic" w:cs="Arial"/>
                                  <w:sz w:val="28"/>
                                  <w:szCs w:val="28"/>
                                  <w:shd w:val="clear" w:color="auto" w:fill="FFFFFF"/>
                                  <w:lang w:val="en-US" w:eastAsia="es-ES_tradnl"/>
                                </w:rPr>
                                <w:t>diptych</w:t>
                              </w:r>
                              <w:proofErr w:type="spellEnd"/>
                            </w:hyperlink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" is a two-part work of art; a "</w:t>
                            </w:r>
                            <w:hyperlink r:id="rId16" w:tooltip="Triptych" w:history="1">
                              <w:r w:rsidRPr="00EE547A">
                                <w:rPr>
                                  <w:rFonts w:ascii="Century Gothic" w:eastAsia="Times New Roman" w:hAnsi="Century Gothic" w:cs="Arial"/>
                                  <w:sz w:val="28"/>
                                  <w:szCs w:val="28"/>
                                  <w:shd w:val="clear" w:color="auto" w:fill="FFFFFF"/>
                                  <w:lang w:val="en-US" w:eastAsia="es-ES_tradnl"/>
                                </w:rPr>
                                <w:t>triptych</w:t>
                              </w:r>
                            </w:hyperlink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" is a three-part work; a tetraptych or quadriptych has four parts, and so on.</w:t>
                            </w:r>
                          </w:p>
                          <w:p w14:paraId="49E78F50" w14:textId="77777777" w:rsidR="00EE547A" w:rsidRPr="00EE547A" w:rsidRDefault="00EE547A" w:rsidP="00EE547A">
                            <w:pPr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</w:p>
                          <w:p w14:paraId="5371D5D0" w14:textId="77777777" w:rsidR="00EE547A" w:rsidRPr="00EE547A" w:rsidRDefault="00EE547A" w:rsidP="00EE547A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ED755B" id="Cuadro de texto 9" o:spid="_x0000_s1029" type="#_x0000_t202" style="position:absolute;margin-left:224.7pt;margin-top:22.9pt;width:230.4pt;height:13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" fillcolor="white [3201]" strokeweight=".5pt">
                <v:textbox>
                  <w:txbxContent>
                    <w:p w14:paraId="71C9954A" w14:textId="77777777" w:rsidR="00EE547A" w:rsidRPr="00EE547A" w:rsidRDefault="00EE547A" w:rsidP="00EE547A">
                      <w:pPr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eastAsia="es-ES_tradnl"/>
                        </w:rPr>
                      </w:pPr>
                    </w:p>
                    <w:p w14:paraId="303A5BFC" w14:textId="7D70993C" w:rsidR="00EE547A" w:rsidRPr="00EE547A" w:rsidRDefault="00EE547A" w:rsidP="00EE547A">
                      <w:pPr>
                        <w:jc w:val="center"/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A</w:t>
                      </w:r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 xml:space="preserve"> </w:t>
                      </w:r>
                      <w:proofErr w:type="spellStart"/>
                      <w:r w:rsidR="004566CC" w:rsidRPr="00842A1D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>polyptch</w:t>
                      </w:r>
                      <w:proofErr w:type="spellEnd"/>
                      <w:r w:rsidR="004566CC"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 xml:space="preserve"> </w:t>
                      </w:r>
                      <w:r w:rsidR="004566CC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 xml:space="preserve">, more specifically </w:t>
                      </w:r>
                      <w:proofErr w:type="spellStart"/>
                      <w:r w:rsidR="004566CC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>a</w:t>
                      </w:r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"</w:t>
                      </w:r>
                      <w:hyperlink r:id="rId17" w:tooltip="Diptych" w:history="1">
                        <w:r w:rsidRPr="00EE547A">
                          <w:rPr>
                            <w:rFonts w:ascii="Century Gothic" w:eastAsia="Times New Roman" w:hAnsi="Century Gothic" w:cs="Arial"/>
                            <w:sz w:val="28"/>
                            <w:szCs w:val="28"/>
                            <w:shd w:val="clear" w:color="auto" w:fill="FFFFFF"/>
                            <w:lang w:val="en-US" w:eastAsia="es-ES_tradnl"/>
                          </w:rPr>
                          <w:t>diptych</w:t>
                        </w:r>
                        <w:proofErr w:type="spellEnd"/>
                      </w:hyperlink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" is a two-part work of art; a "</w:t>
                      </w:r>
                      <w:hyperlink r:id="rId18" w:tooltip="Triptych" w:history="1">
                        <w:r w:rsidRPr="00EE547A">
                          <w:rPr>
                            <w:rFonts w:ascii="Century Gothic" w:eastAsia="Times New Roman" w:hAnsi="Century Gothic" w:cs="Arial"/>
                            <w:sz w:val="28"/>
                            <w:szCs w:val="28"/>
                            <w:shd w:val="clear" w:color="auto" w:fill="FFFFFF"/>
                            <w:lang w:val="en-US" w:eastAsia="es-ES_tradnl"/>
                          </w:rPr>
                          <w:t>triptych</w:t>
                        </w:r>
                      </w:hyperlink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" is a three-part work; a tetraptych or quadriptych has four parts, and so on.</w:t>
                      </w:r>
                    </w:p>
                    <w:p w14:paraId="49E78F50" w14:textId="77777777" w:rsidR="00EE547A" w:rsidRPr="00EE547A" w:rsidRDefault="00EE547A" w:rsidP="00EE547A">
                      <w:pPr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</w:p>
                    <w:p w14:paraId="5371D5D0" w14:textId="77777777" w:rsidR="00EE547A" w:rsidRPr="00EE547A" w:rsidRDefault="00EE547A" w:rsidP="00EE547A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9DC31C" wp14:editId="12BEBD95">
                <wp:simplePos x="0" y="0"/>
                <wp:positionH relativeFrom="column">
                  <wp:posOffset>2854325</wp:posOffset>
                </wp:positionH>
                <wp:positionV relativeFrom="paragraph">
                  <wp:posOffset>4206240</wp:posOffset>
                </wp:positionV>
                <wp:extent cx="2926080" cy="1671955"/>
                <wp:effectExtent l="0" t="0" r="7620" b="1714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7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B1DF91" w14:textId="77777777" w:rsidR="008F348D" w:rsidRPr="00EE547A" w:rsidRDefault="008F348D" w:rsidP="008F348D">
                            <w:pPr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26CA8879" w14:textId="0389C9A2" w:rsidR="008F348D" w:rsidRPr="00EE547A" w:rsidRDefault="00E821A3" w:rsidP="00E821A3">
                            <w:pPr>
                              <w:jc w:val="center"/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 xml:space="preserve">A </w:t>
                            </w:r>
                            <w:proofErr w:type="spellStart"/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>p</w:t>
                            </w:r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>entaptych</w:t>
                            </w:r>
                            <w:proofErr w:type="spellEnd"/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 xml:space="preserve"> </w:t>
                            </w:r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 xml:space="preserve">is a </w:t>
                            </w:r>
                            <w:proofErr w:type="spellStart"/>
                            <w:r w:rsidRPr="00842A1D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>polyptch</w:t>
                            </w:r>
                            <w:proofErr w:type="spellEnd"/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 xml:space="preserve"> with</w:t>
                            </w:r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 xml:space="preserve"> 5 parts; </w:t>
                            </w:r>
                            <w:proofErr w:type="spellStart"/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>hexaptych</w:t>
                            </w:r>
                            <w:proofErr w:type="spellEnd"/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 xml:space="preserve"> describes 6 parts; </w:t>
                            </w:r>
                            <w:proofErr w:type="spellStart"/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>heptaptych</w:t>
                            </w:r>
                            <w:proofErr w:type="spellEnd"/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 xml:space="preserve"> describes 7 parts; and </w:t>
                            </w:r>
                            <w:proofErr w:type="spellStart"/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>octaptych</w:t>
                            </w:r>
                            <w:proofErr w:type="spellEnd"/>
                            <w:r w:rsidRPr="00E821A3">
                              <w:rPr>
                                <w:rFonts w:ascii="Century Gothic" w:eastAsia="Times New Roman" w:hAnsi="Century Gothic" w:cs="Times New Roman"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 xml:space="preserve"> is the term used for an eight-part, or eight-panel, work of art</w:t>
                            </w:r>
                          </w:p>
                          <w:p w14:paraId="42E24E11" w14:textId="77777777" w:rsidR="008F348D" w:rsidRPr="00E821A3" w:rsidRDefault="008F348D" w:rsidP="00E821A3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DC31C" id="Cuadro de texto 15" o:spid="_x0000_s1030" type="#_x0000_t202" style="position:absolute;margin-left:224.75pt;margin-top:331.2pt;width:230.4pt;height:131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YJFPQIAAIQEAAAOAAAAZHJzL2Uyb0RvYy54bWysVE1v2zAMvQ/YfxB0X2xnSdo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" fillcolor="white [3201]" strokeweight=".5pt">
                <v:textbox>
                  <w:txbxContent>
                    <w:p w14:paraId="6CB1DF91" w14:textId="77777777" w:rsidR="008F348D" w:rsidRPr="00EE547A" w:rsidRDefault="008F348D" w:rsidP="008F348D">
                      <w:pPr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eastAsia="es-ES_tradnl"/>
                        </w:rPr>
                      </w:pPr>
                    </w:p>
                    <w:p w14:paraId="26CA8879" w14:textId="0389C9A2" w:rsidR="008F348D" w:rsidRPr="00EE547A" w:rsidRDefault="00E821A3" w:rsidP="00E821A3">
                      <w:pPr>
                        <w:jc w:val="center"/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 xml:space="preserve">A </w:t>
                      </w:r>
                      <w:proofErr w:type="spellStart"/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>p</w:t>
                      </w:r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>entaptych</w:t>
                      </w:r>
                      <w:proofErr w:type="spellEnd"/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 xml:space="preserve"> </w:t>
                      </w:r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 xml:space="preserve">is a </w:t>
                      </w:r>
                      <w:proofErr w:type="spellStart"/>
                      <w:r w:rsidRPr="00842A1D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>polyptch</w:t>
                      </w:r>
                      <w:proofErr w:type="spellEnd"/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 xml:space="preserve"> with</w:t>
                      </w:r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 xml:space="preserve"> 5 parts; </w:t>
                      </w:r>
                      <w:proofErr w:type="spellStart"/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>hexaptych</w:t>
                      </w:r>
                      <w:proofErr w:type="spellEnd"/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 xml:space="preserve"> describes 6 parts; </w:t>
                      </w:r>
                      <w:proofErr w:type="spellStart"/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>heptaptych</w:t>
                      </w:r>
                      <w:proofErr w:type="spellEnd"/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 xml:space="preserve"> describes 7 parts; and </w:t>
                      </w:r>
                      <w:proofErr w:type="spellStart"/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>octaptych</w:t>
                      </w:r>
                      <w:proofErr w:type="spellEnd"/>
                      <w:r w:rsidRPr="00E821A3">
                        <w:rPr>
                          <w:rFonts w:ascii="Century Gothic" w:eastAsia="Times New Roman" w:hAnsi="Century Gothic" w:cs="Times New Roman"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 xml:space="preserve"> is the term used for an eight-part, or eight-panel, work of art</w:t>
                      </w:r>
                    </w:p>
                    <w:p w14:paraId="42E24E11" w14:textId="77777777" w:rsidR="008F348D" w:rsidRPr="00E821A3" w:rsidRDefault="008F348D" w:rsidP="00E821A3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B28FC2" wp14:editId="0E98B0AE">
                <wp:simplePos x="0" y="0"/>
                <wp:positionH relativeFrom="column">
                  <wp:posOffset>-502285</wp:posOffset>
                </wp:positionH>
                <wp:positionV relativeFrom="paragraph">
                  <wp:posOffset>4203700</wp:posOffset>
                </wp:positionV>
                <wp:extent cx="2926080" cy="1671955"/>
                <wp:effectExtent l="0" t="0" r="7620" b="1714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7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E3E290" w14:textId="77777777" w:rsidR="008F348D" w:rsidRDefault="008F348D" w:rsidP="008F348D">
                            <w:pPr>
                              <w:jc w:val="center"/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</w:pPr>
                          </w:p>
                          <w:p w14:paraId="33D1F1EA" w14:textId="77777777" w:rsidR="008F348D" w:rsidRDefault="008F348D" w:rsidP="008F348D">
                            <w:pPr>
                              <w:jc w:val="center"/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</w:pPr>
                          </w:p>
                          <w:p w14:paraId="32777D83" w14:textId="1DE9F7BE" w:rsidR="008F348D" w:rsidRPr="00EE547A" w:rsidRDefault="008F348D" w:rsidP="008F348D">
                            <w:pPr>
                              <w:jc w:val="center"/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A </w:t>
                            </w:r>
                            <w:r w:rsidRPr="00EE547A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polyptych</w:t>
                            </w:r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 xml:space="preserve"> is a </w:t>
                            </w:r>
                            <w:r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work of art, as a painting, that has several panels.</w:t>
                            </w:r>
                          </w:p>
                          <w:p w14:paraId="2D16E435" w14:textId="77777777" w:rsidR="008F348D" w:rsidRPr="00EE547A" w:rsidRDefault="008F348D" w:rsidP="008F348D">
                            <w:pPr>
                              <w:jc w:val="center"/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</w:p>
                          <w:p w14:paraId="623D8205" w14:textId="77777777" w:rsidR="008F348D" w:rsidRPr="00EE547A" w:rsidRDefault="008F348D" w:rsidP="008F348D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B28FC2" id="Cuadro de texto 14" o:spid="_x0000_s1031" type="#_x0000_t202" style="position:absolute;margin-left:-39.55pt;margin-top:331pt;width:230.4pt;height:131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" fillcolor="white [3201]" strokeweight=".5pt">
                <v:textbox>
                  <w:txbxContent>
                    <w:p w14:paraId="25E3E290" w14:textId="77777777" w:rsidR="008F348D" w:rsidRDefault="008F348D" w:rsidP="008F348D">
                      <w:pPr>
                        <w:jc w:val="center"/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</w:pPr>
                    </w:p>
                    <w:p w14:paraId="33D1F1EA" w14:textId="77777777" w:rsidR="008F348D" w:rsidRDefault="008F348D" w:rsidP="008F348D">
                      <w:pPr>
                        <w:jc w:val="center"/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</w:pPr>
                    </w:p>
                    <w:p w14:paraId="32777D83" w14:textId="1DE9F7BE" w:rsidR="008F348D" w:rsidRPr="00EE547A" w:rsidRDefault="008F348D" w:rsidP="008F348D">
                      <w:pPr>
                        <w:jc w:val="center"/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A </w:t>
                      </w:r>
                      <w:r w:rsidRPr="00EE547A">
                        <w:rPr>
                          <w:rFonts w:ascii="Century Gothic" w:eastAsia="Times New Roman" w:hAnsi="Century Gothic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polyptych</w:t>
                      </w:r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 xml:space="preserve"> is a </w:t>
                      </w:r>
                      <w:r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work of art, as a painting, that has several panels.</w:t>
                      </w:r>
                    </w:p>
                    <w:p w14:paraId="2D16E435" w14:textId="77777777" w:rsidR="008F348D" w:rsidRPr="00EE547A" w:rsidRDefault="008F348D" w:rsidP="008F348D">
                      <w:pPr>
                        <w:jc w:val="center"/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</w:p>
                    <w:p w14:paraId="623D8205" w14:textId="77777777" w:rsidR="008F348D" w:rsidRPr="00EE547A" w:rsidRDefault="008F348D" w:rsidP="008F348D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591A51" wp14:editId="7A259381">
                <wp:simplePos x="0" y="0"/>
                <wp:positionH relativeFrom="column">
                  <wp:posOffset>2862580</wp:posOffset>
                </wp:positionH>
                <wp:positionV relativeFrom="paragraph">
                  <wp:posOffset>6155055</wp:posOffset>
                </wp:positionV>
                <wp:extent cx="2926080" cy="1671955"/>
                <wp:effectExtent l="0" t="0" r="7620" b="17145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7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212E87" w14:textId="77777777" w:rsidR="00AC3DBE" w:rsidRPr="00EE547A" w:rsidRDefault="00AC3DBE" w:rsidP="00AC3DBE">
                            <w:pPr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eastAsia="es-ES_tradnl"/>
                              </w:rPr>
                            </w:pPr>
                          </w:p>
                          <w:p w14:paraId="74090A79" w14:textId="2BCA62B6" w:rsidR="00AC3DBE" w:rsidRPr="00EE547A" w:rsidRDefault="00842A1D" w:rsidP="00842A1D">
                            <w:pPr>
                              <w:jc w:val="center"/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  <w:r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  <w:t xml:space="preserve">A </w:t>
                            </w:r>
                            <w:proofErr w:type="spellStart"/>
                            <w:r w:rsidRPr="00842A1D">
                              <w:rPr>
                                <w:rFonts w:ascii="Century Gothic" w:eastAsia="Times New Roman" w:hAnsi="Century Gothic" w:cs="Times New Roman"/>
                                <w:b/>
                                <w:bCs/>
                                <w:color w:val="333333"/>
                                <w:sz w:val="28"/>
                                <w:szCs w:val="28"/>
                                <w:shd w:val="clear" w:color="auto" w:fill="FCFCFC"/>
                                <w:lang w:val="en-US" w:eastAsia="es-ES_tradnl"/>
                              </w:rPr>
                              <w:t>polyptch</w:t>
                            </w:r>
                            <w:proofErr w:type="spellEnd"/>
                            <w:r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  <w:t xml:space="preserve"> is a painting made up of more than three panels.</w:t>
                            </w:r>
                          </w:p>
                          <w:p w14:paraId="19E3B135" w14:textId="77777777" w:rsidR="00AC3DBE" w:rsidRPr="00EE547A" w:rsidRDefault="00AC3DBE" w:rsidP="00AC3DB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91A51" id="Cuadro de texto 17" o:spid="_x0000_s1032" type="#_x0000_t202" style="position:absolute;margin-left:225.4pt;margin-top:484.65pt;width:230.4pt;height:131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" fillcolor="white [3201]" strokeweight=".5pt">
                <v:textbox>
                  <w:txbxContent>
                    <w:p w14:paraId="4C212E87" w14:textId="77777777" w:rsidR="00AC3DBE" w:rsidRPr="00EE547A" w:rsidRDefault="00AC3DBE" w:rsidP="00AC3DBE">
                      <w:pPr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eastAsia="es-ES_tradnl"/>
                        </w:rPr>
                      </w:pPr>
                    </w:p>
                    <w:p w14:paraId="74090A79" w14:textId="2BCA62B6" w:rsidR="00AC3DBE" w:rsidRPr="00EE547A" w:rsidRDefault="00842A1D" w:rsidP="00842A1D">
                      <w:pPr>
                        <w:jc w:val="center"/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  <w:r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  <w:t xml:space="preserve">A </w:t>
                      </w:r>
                      <w:proofErr w:type="spellStart"/>
                      <w:r w:rsidRPr="00842A1D">
                        <w:rPr>
                          <w:rFonts w:ascii="Century Gothic" w:eastAsia="Times New Roman" w:hAnsi="Century Gothic" w:cs="Times New Roman"/>
                          <w:b/>
                          <w:bCs/>
                          <w:color w:val="333333"/>
                          <w:sz w:val="28"/>
                          <w:szCs w:val="28"/>
                          <w:shd w:val="clear" w:color="auto" w:fill="FCFCFC"/>
                          <w:lang w:val="en-US" w:eastAsia="es-ES_tradnl"/>
                        </w:rPr>
                        <w:t>polyptch</w:t>
                      </w:r>
                      <w:proofErr w:type="spellEnd"/>
                      <w:r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  <w:t xml:space="preserve"> is a painting made up of more than three panels.</w:t>
                      </w:r>
                    </w:p>
                    <w:p w14:paraId="19E3B135" w14:textId="77777777" w:rsidR="00AC3DBE" w:rsidRPr="00EE547A" w:rsidRDefault="00AC3DBE" w:rsidP="00AC3DBE">
                      <w:pPr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21A3" w:rsidRPr="00E821A3">
        <w:rPr>
          <w:rFonts w:ascii="Oxygen" w:eastAsia="Times New Roman" w:hAnsi="Oxygen" w:cs="Times New Roman"/>
          <w:color w:val="333333"/>
          <w:sz w:val="23"/>
          <w:szCs w:val="23"/>
          <w:shd w:val="clear" w:color="auto" w:fill="FCFCFC"/>
          <w:lang w:val="en-US" w:eastAsia="es-ES_tradnl"/>
        </w:rPr>
        <w:t>. </w:t>
      </w:r>
    </w:p>
    <w:p w14:paraId="79A8B9A5" w14:textId="6816402A" w:rsidR="00A558B5" w:rsidRPr="002B0460" w:rsidRDefault="00A558B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CCA8E1" wp14:editId="7007E693">
                <wp:simplePos x="0" y="0"/>
                <wp:positionH relativeFrom="column">
                  <wp:posOffset>-494030</wp:posOffset>
                </wp:positionH>
                <wp:positionV relativeFrom="paragraph">
                  <wp:posOffset>5968365</wp:posOffset>
                </wp:positionV>
                <wp:extent cx="2926080" cy="1671955"/>
                <wp:effectExtent l="0" t="0" r="7620" b="1714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671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B59668" w14:textId="77777777" w:rsidR="00AC3DBE" w:rsidRDefault="00AC3DBE" w:rsidP="00AC3DBE">
                            <w:pPr>
                              <w:jc w:val="center"/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</w:pPr>
                          </w:p>
                          <w:p w14:paraId="7A57F0B0" w14:textId="77777777" w:rsidR="00AC3DBE" w:rsidRPr="00EE547A" w:rsidRDefault="00AC3DBE" w:rsidP="00AC3DBE">
                            <w:pPr>
                              <w:jc w:val="center"/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A </w:t>
                            </w:r>
                            <w:r w:rsidRPr="00EE547A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polyptych</w:t>
                            </w:r>
                            <w:r w:rsidRPr="00EE547A">
                              <w:rPr>
                                <w:rFonts w:ascii="Century Gothic" w:eastAsia="Times New Roman" w:hAnsi="Century Gothic" w:cs="Arial"/>
                                <w:sz w:val="28"/>
                                <w:szCs w:val="28"/>
                                <w:shd w:val="clear" w:color="auto" w:fill="FFFFFF"/>
                                <w:lang w:val="en-US" w:eastAsia="es-ES_tradnl"/>
                              </w:rPr>
                              <w:t> is a painting (usually panel painting) which is divided into sections, or panels.</w:t>
                            </w:r>
                          </w:p>
                          <w:p w14:paraId="1AB99922" w14:textId="77777777" w:rsidR="00AC3DBE" w:rsidRPr="00EE547A" w:rsidRDefault="00AC3DBE" w:rsidP="00AC3DBE">
                            <w:pPr>
                              <w:jc w:val="center"/>
                              <w:rPr>
                                <w:rFonts w:ascii="Century Gothic" w:eastAsia="Times New Roman" w:hAnsi="Century Gothic" w:cs="Times New Roman"/>
                                <w:sz w:val="28"/>
                                <w:szCs w:val="28"/>
                                <w:lang w:val="en-US" w:eastAsia="es-ES_tradnl"/>
                              </w:rPr>
                            </w:pPr>
                          </w:p>
                          <w:p w14:paraId="5D34774E" w14:textId="77777777" w:rsidR="00AC3DBE" w:rsidRPr="00EE547A" w:rsidRDefault="00AC3DBE" w:rsidP="00AC3DBE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CA8E1" id="Cuadro de texto 16" o:spid="_x0000_s1033" type="#_x0000_t202" style="position:absolute;margin-left:-38.9pt;margin-top:469.95pt;width:230.4pt;height:131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" fillcolor="white [3201]" strokeweight=".5pt">
                <v:textbox>
                  <w:txbxContent>
                    <w:p w14:paraId="3DB59668" w14:textId="77777777" w:rsidR="00AC3DBE" w:rsidRDefault="00AC3DBE" w:rsidP="00AC3DBE">
                      <w:pPr>
                        <w:jc w:val="center"/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</w:pPr>
                    </w:p>
                    <w:p w14:paraId="7A57F0B0" w14:textId="77777777" w:rsidR="00AC3DBE" w:rsidRPr="00EE547A" w:rsidRDefault="00AC3DBE" w:rsidP="00AC3DBE">
                      <w:pPr>
                        <w:jc w:val="center"/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A </w:t>
                      </w:r>
                      <w:r w:rsidRPr="00EE547A">
                        <w:rPr>
                          <w:rFonts w:ascii="Century Gothic" w:eastAsia="Times New Roman" w:hAnsi="Century Gothic" w:cs="Arial"/>
                          <w:b/>
                          <w:bCs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polyptych</w:t>
                      </w:r>
                      <w:r w:rsidRPr="00EE547A">
                        <w:rPr>
                          <w:rFonts w:ascii="Century Gothic" w:eastAsia="Times New Roman" w:hAnsi="Century Gothic" w:cs="Arial"/>
                          <w:sz w:val="28"/>
                          <w:szCs w:val="28"/>
                          <w:shd w:val="clear" w:color="auto" w:fill="FFFFFF"/>
                          <w:lang w:val="en-US" w:eastAsia="es-ES_tradnl"/>
                        </w:rPr>
                        <w:t> is a painting (usually panel painting) which is divided into sections, or panels.</w:t>
                      </w:r>
                    </w:p>
                    <w:p w14:paraId="1AB99922" w14:textId="77777777" w:rsidR="00AC3DBE" w:rsidRPr="00EE547A" w:rsidRDefault="00AC3DBE" w:rsidP="00AC3DBE">
                      <w:pPr>
                        <w:jc w:val="center"/>
                        <w:rPr>
                          <w:rFonts w:ascii="Century Gothic" w:eastAsia="Times New Roman" w:hAnsi="Century Gothic" w:cs="Times New Roman"/>
                          <w:sz w:val="28"/>
                          <w:szCs w:val="28"/>
                          <w:lang w:val="en-US" w:eastAsia="es-ES_tradnl"/>
                        </w:rPr>
                      </w:pPr>
                    </w:p>
                    <w:p w14:paraId="5D34774E" w14:textId="77777777" w:rsidR="00AC3DBE" w:rsidRPr="00EE547A" w:rsidRDefault="00AC3DBE" w:rsidP="00AC3DBE">
                      <w:pPr>
                        <w:jc w:val="center"/>
                        <w:rPr>
                          <w:rFonts w:ascii="Century Gothic" w:hAnsi="Century Gothic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B0460">
        <w:rPr>
          <w:lang w:val="en-US"/>
        </w:rPr>
        <w:br w:type="page"/>
      </w:r>
    </w:p>
    <w:p w14:paraId="23FA0777" w14:textId="03E2727D" w:rsidR="00A558B5" w:rsidRDefault="00A558B5" w:rsidP="00513111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 w:cs="Arial"/>
          <w:sz w:val="21"/>
          <w:szCs w:val="21"/>
          <w:lang w:val="en-US"/>
        </w:rPr>
      </w:pPr>
      <w:r w:rsidRPr="00513111">
        <w:rPr>
          <w:rFonts w:ascii="Century Gothic" w:hAnsi="Century Gothic" w:cs="Arial"/>
          <w:sz w:val="21"/>
          <w:szCs w:val="21"/>
          <w:lang w:val="en-US"/>
        </w:rPr>
        <w:lastRenderedPageBreak/>
        <w:t>A </w:t>
      </w:r>
      <w:r w:rsidRPr="00513111">
        <w:rPr>
          <w:rFonts w:ascii="Century Gothic" w:hAnsi="Century Gothic" w:cs="Arial"/>
          <w:b/>
          <w:bCs/>
          <w:sz w:val="21"/>
          <w:szCs w:val="21"/>
          <w:lang w:val="en-US"/>
        </w:rPr>
        <w:t>polyptych</w:t>
      </w:r>
      <w:r w:rsidRPr="00513111">
        <w:rPr>
          <w:rFonts w:ascii="Century Gothic" w:hAnsi="Century Gothic" w:cs="Arial"/>
          <w:sz w:val="21"/>
          <w:szCs w:val="21"/>
          <w:lang w:val="en-US"/>
        </w:rPr>
        <w:t> is a painting (usually </w:t>
      </w:r>
      <w:hyperlink r:id="rId19" w:tooltip="Panel painting" w:history="1">
        <w:r w:rsidRPr="00513111">
          <w:rPr>
            <w:rStyle w:val="Hipervnculo"/>
            <w:rFonts w:ascii="Century Gothic" w:hAnsi="Century Gothic" w:cs="Arial"/>
            <w:color w:val="auto"/>
            <w:sz w:val="21"/>
            <w:szCs w:val="21"/>
            <w:u w:val="none"/>
            <w:lang w:val="en-US"/>
          </w:rPr>
          <w:t>panel painting</w:t>
        </w:r>
      </w:hyperlink>
      <w:r w:rsidRPr="00513111">
        <w:rPr>
          <w:rFonts w:ascii="Century Gothic" w:hAnsi="Century Gothic" w:cs="Arial"/>
          <w:sz w:val="21"/>
          <w:szCs w:val="21"/>
          <w:lang w:val="en-US"/>
        </w:rPr>
        <w:t>) which is divided into sections, or panels. Specifically, a "</w:t>
      </w:r>
      <w:r w:rsidRPr="00CC68FA">
        <w:rPr>
          <w:rFonts w:ascii="Century Gothic" w:hAnsi="Century Gothic" w:cs="Arial"/>
          <w:sz w:val="21"/>
          <w:szCs w:val="21"/>
          <w:lang w:val="en-US"/>
        </w:rPr>
        <w:t>diptych</w:t>
      </w:r>
      <w:r w:rsidRPr="00513111">
        <w:rPr>
          <w:rFonts w:ascii="Century Gothic" w:hAnsi="Century Gothic" w:cs="Arial"/>
          <w:sz w:val="21"/>
          <w:szCs w:val="21"/>
          <w:lang w:val="en-US"/>
        </w:rPr>
        <w:t>" is a two-part work of art; a "</w:t>
      </w:r>
      <w:hyperlink r:id="rId20" w:tooltip="Triptych" w:history="1">
        <w:r w:rsidRPr="00513111">
          <w:rPr>
            <w:rStyle w:val="Hipervnculo"/>
            <w:rFonts w:ascii="Century Gothic" w:hAnsi="Century Gothic" w:cs="Arial"/>
            <w:color w:val="auto"/>
            <w:sz w:val="21"/>
            <w:szCs w:val="21"/>
            <w:u w:val="none"/>
            <w:lang w:val="en-US"/>
          </w:rPr>
          <w:t>triptych</w:t>
        </w:r>
      </w:hyperlink>
      <w:r w:rsidRPr="00513111">
        <w:rPr>
          <w:rFonts w:ascii="Century Gothic" w:hAnsi="Century Gothic" w:cs="Arial"/>
          <w:sz w:val="21"/>
          <w:szCs w:val="21"/>
          <w:lang w:val="en-US"/>
        </w:rPr>
        <w:t>" is a three-part work; a tetraptych or quadriptych has four parts, and so on.</w:t>
      </w:r>
    </w:p>
    <w:p w14:paraId="5015CD74" w14:textId="77777777" w:rsidR="00513111" w:rsidRPr="00513111" w:rsidRDefault="00513111" w:rsidP="00513111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 w:cs="Arial"/>
          <w:sz w:val="21"/>
          <w:szCs w:val="21"/>
          <w:lang w:val="en-US"/>
        </w:rPr>
      </w:pPr>
    </w:p>
    <w:p w14:paraId="49FD1A3A" w14:textId="2FE0C114" w:rsidR="00A558B5" w:rsidRDefault="00A558B5" w:rsidP="00513111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 w:cs="Arial"/>
          <w:sz w:val="21"/>
          <w:szCs w:val="21"/>
          <w:lang w:val="en-US"/>
        </w:rPr>
      </w:pPr>
      <w:r w:rsidRPr="00513111">
        <w:rPr>
          <w:rFonts w:ascii="Century Gothic" w:hAnsi="Century Gothic" w:cs="Arial"/>
          <w:sz w:val="21"/>
          <w:szCs w:val="21"/>
          <w:lang w:val="en-US"/>
        </w:rPr>
        <w:t xml:space="preserve">Historically, polyptychs typically displayed one "central" or "main" panel that was usually the largest of the attachments; the other panels are called "side" panels, or "wings". Sometimes, as evident in the Ghent and </w:t>
      </w:r>
      <w:proofErr w:type="spellStart"/>
      <w:r w:rsidRPr="00513111">
        <w:rPr>
          <w:rFonts w:ascii="Century Gothic" w:hAnsi="Century Gothic" w:cs="Arial"/>
          <w:sz w:val="21"/>
          <w:szCs w:val="21"/>
          <w:lang w:val="en-US"/>
        </w:rPr>
        <w:t>Isenheim</w:t>
      </w:r>
      <w:proofErr w:type="spellEnd"/>
      <w:r w:rsidRPr="00513111">
        <w:rPr>
          <w:rFonts w:ascii="Century Gothic" w:hAnsi="Century Gothic" w:cs="Arial"/>
          <w:sz w:val="21"/>
          <w:szCs w:val="21"/>
          <w:lang w:val="en-US"/>
        </w:rPr>
        <w:t xml:space="preserve"> works, the hinged panels can be varied in arrangement to show different "views" or "openings" in the piece. The upper panels often depict static scenes, while the lower register, the </w:t>
      </w:r>
      <w:hyperlink r:id="rId21" w:tooltip="Predella" w:history="1">
        <w:r w:rsidRPr="00513111">
          <w:rPr>
            <w:rStyle w:val="Hipervnculo"/>
            <w:rFonts w:ascii="Century Gothic" w:hAnsi="Century Gothic" w:cs="Arial"/>
            <w:color w:val="auto"/>
            <w:sz w:val="21"/>
            <w:szCs w:val="21"/>
            <w:u w:val="none"/>
            <w:lang w:val="en-US"/>
          </w:rPr>
          <w:t>predella</w:t>
        </w:r>
      </w:hyperlink>
      <w:r w:rsidRPr="00513111">
        <w:rPr>
          <w:rFonts w:ascii="Century Gothic" w:hAnsi="Century Gothic" w:cs="Arial"/>
          <w:sz w:val="21"/>
          <w:szCs w:val="21"/>
          <w:lang w:val="en-US"/>
        </w:rPr>
        <w:t>, often depict small narrative scenes.</w:t>
      </w:r>
    </w:p>
    <w:p w14:paraId="5E35F50D" w14:textId="77777777" w:rsidR="00513111" w:rsidRPr="00513111" w:rsidRDefault="00513111" w:rsidP="00513111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 w:cs="Arial"/>
          <w:sz w:val="21"/>
          <w:szCs w:val="21"/>
          <w:lang w:val="en-US"/>
        </w:rPr>
      </w:pPr>
    </w:p>
    <w:p w14:paraId="051F748F" w14:textId="117C2F84" w:rsidR="00513111" w:rsidRDefault="00A558B5" w:rsidP="00513111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 w:cs="Arial"/>
          <w:sz w:val="21"/>
          <w:szCs w:val="21"/>
          <w:lang w:val="en-US"/>
        </w:rPr>
      </w:pPr>
      <w:r w:rsidRPr="00513111">
        <w:rPr>
          <w:rFonts w:ascii="Century Gothic" w:hAnsi="Century Gothic" w:cs="Arial"/>
          <w:sz w:val="21"/>
          <w:szCs w:val="21"/>
          <w:lang w:val="en-US"/>
        </w:rPr>
        <w:t>Polyptychs were most commonly created by early </w:t>
      </w:r>
      <w:hyperlink r:id="rId22" w:tooltip="Renaissance art" w:history="1">
        <w:r w:rsidRPr="00513111">
          <w:rPr>
            <w:rStyle w:val="Hipervnculo"/>
            <w:rFonts w:ascii="Century Gothic" w:hAnsi="Century Gothic" w:cs="Arial"/>
            <w:color w:val="auto"/>
            <w:sz w:val="21"/>
            <w:szCs w:val="21"/>
            <w:u w:val="none"/>
            <w:lang w:val="en-US"/>
          </w:rPr>
          <w:t>Renaissance</w:t>
        </w:r>
      </w:hyperlink>
      <w:r w:rsidRPr="00513111">
        <w:rPr>
          <w:rFonts w:ascii="Century Gothic" w:hAnsi="Century Gothic" w:cs="Arial"/>
          <w:sz w:val="21"/>
          <w:szCs w:val="21"/>
          <w:lang w:val="en-US"/>
        </w:rPr>
        <w:t> painters, the majority of whom designed their works to</w:t>
      </w:r>
      <w:r w:rsidR="00513111">
        <w:rPr>
          <w:rFonts w:ascii="Century Gothic" w:hAnsi="Century Gothic" w:cs="Arial"/>
          <w:sz w:val="21"/>
          <w:szCs w:val="21"/>
          <w:lang w:val="en-US"/>
        </w:rPr>
        <w:t xml:space="preserve"> be altarpieces in churches and cathedrals. </w:t>
      </w:r>
      <w:r w:rsidRPr="00513111">
        <w:rPr>
          <w:rFonts w:ascii="Century Gothic" w:hAnsi="Century Gothic" w:cs="Arial"/>
          <w:sz w:val="21"/>
          <w:szCs w:val="21"/>
          <w:lang w:val="en-US"/>
        </w:rPr>
        <w:t>The polyptych form of art was also quite popular among </w:t>
      </w:r>
      <w:hyperlink r:id="rId23" w:tooltip="Ukiyo-e" w:history="1">
        <w:r w:rsidRPr="00513111">
          <w:rPr>
            <w:rStyle w:val="Hipervnculo"/>
            <w:rFonts w:ascii="Century Gothic" w:hAnsi="Century Gothic" w:cs="Arial"/>
            <w:color w:val="auto"/>
            <w:sz w:val="21"/>
            <w:szCs w:val="21"/>
            <w:u w:val="none"/>
            <w:lang w:val="en-US"/>
          </w:rPr>
          <w:t>ukiyo-e</w:t>
        </w:r>
      </w:hyperlink>
      <w:r w:rsidRPr="00513111">
        <w:rPr>
          <w:rFonts w:ascii="Century Gothic" w:hAnsi="Century Gothic" w:cs="Arial"/>
          <w:sz w:val="21"/>
          <w:szCs w:val="21"/>
          <w:lang w:val="en-US"/>
        </w:rPr>
        <w:t> printmakers of Edo period Japan.</w:t>
      </w:r>
    </w:p>
    <w:p w14:paraId="3FBA68ED" w14:textId="77777777" w:rsidR="00513111" w:rsidRPr="00513111" w:rsidRDefault="00513111" w:rsidP="00513111">
      <w:pPr>
        <w:pStyle w:val="NormalWeb"/>
        <w:shd w:val="clear" w:color="auto" w:fill="FFFFFF"/>
        <w:spacing w:before="120" w:beforeAutospacing="0" w:after="120" w:afterAutospacing="0"/>
        <w:rPr>
          <w:rFonts w:ascii="Century Gothic" w:hAnsi="Century Gothic" w:cs="Arial"/>
          <w:sz w:val="21"/>
          <w:szCs w:val="21"/>
          <w:lang w:val="en-US"/>
        </w:rPr>
      </w:pPr>
    </w:p>
    <w:p w14:paraId="7C0EA379" w14:textId="77777777" w:rsidR="00A558B5" w:rsidRPr="00513111" w:rsidRDefault="00A558B5" w:rsidP="00513111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Century Gothic" w:hAnsi="Century Gothic" w:cs="Arial"/>
          <w:sz w:val="21"/>
          <w:szCs w:val="21"/>
          <w:lang w:val="en-US"/>
        </w:rPr>
      </w:pPr>
      <w:r w:rsidRPr="00513111">
        <w:rPr>
          <w:rFonts w:ascii="Century Gothic" w:hAnsi="Century Gothic" w:cs="Arial"/>
          <w:sz w:val="21"/>
          <w:szCs w:val="21"/>
          <w:lang w:val="en-US"/>
        </w:rPr>
        <w:t>Some medieval manuscripts are polyptychs, particularly </w:t>
      </w:r>
      <w:hyperlink r:id="rId24" w:tooltip="Carolingian art" w:history="1">
        <w:r w:rsidRPr="00513111">
          <w:rPr>
            <w:rStyle w:val="Hipervnculo"/>
            <w:rFonts w:ascii="Century Gothic" w:hAnsi="Century Gothic" w:cs="Arial"/>
            <w:color w:val="auto"/>
            <w:sz w:val="21"/>
            <w:szCs w:val="21"/>
            <w:u w:val="none"/>
            <w:lang w:val="en-US"/>
          </w:rPr>
          <w:t>Carolingian works</w:t>
        </w:r>
      </w:hyperlink>
      <w:r w:rsidRPr="00513111">
        <w:rPr>
          <w:rFonts w:ascii="Century Gothic" w:hAnsi="Century Gothic" w:cs="Arial"/>
          <w:sz w:val="21"/>
          <w:szCs w:val="21"/>
          <w:lang w:val="en-US"/>
        </w:rPr>
        <w:t>, in which the columns on the page are framed with borders that resemble polyptych paintings.</w:t>
      </w:r>
    </w:p>
    <w:p w14:paraId="57E9EB98" w14:textId="37BA659A" w:rsidR="00582EC1" w:rsidRPr="00513111" w:rsidRDefault="00000000" w:rsidP="00513111">
      <w:pPr>
        <w:jc w:val="both"/>
        <w:rPr>
          <w:rFonts w:ascii="Century Gothic" w:hAnsi="Century Gothic"/>
          <w:lang w:val="en-US"/>
        </w:rPr>
      </w:pPr>
    </w:p>
    <w:p w14:paraId="04D8A070" w14:textId="058F93DA" w:rsidR="002B0460" w:rsidRPr="00513111" w:rsidRDefault="002B0460" w:rsidP="00513111">
      <w:pPr>
        <w:jc w:val="both"/>
        <w:rPr>
          <w:rFonts w:ascii="Century Gothic" w:hAnsi="Century Gothic"/>
          <w:lang w:val="en-US"/>
        </w:rPr>
      </w:pPr>
    </w:p>
    <w:p w14:paraId="7027B748" w14:textId="3EAF41FD" w:rsidR="002B0460" w:rsidRPr="00513111" w:rsidRDefault="002B0460" w:rsidP="00513111">
      <w:pPr>
        <w:jc w:val="both"/>
        <w:rPr>
          <w:rFonts w:ascii="Century Gothic" w:hAnsi="Century Gothic"/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1208"/>
        <w:tblOverlap w:val="never"/>
        <w:tblW w:w="10060" w:type="dxa"/>
        <w:tblLook w:val="04A0" w:firstRow="1" w:lastRow="0" w:firstColumn="1" w:lastColumn="0" w:noHBand="0" w:noVBand="1"/>
      </w:tblPr>
      <w:tblGrid>
        <w:gridCol w:w="8784"/>
        <w:gridCol w:w="567"/>
        <w:gridCol w:w="709"/>
      </w:tblGrid>
      <w:tr w:rsidR="002B0460" w:rsidRPr="001E35D1" w14:paraId="4AC43772" w14:textId="77777777" w:rsidTr="002B0460">
        <w:tc>
          <w:tcPr>
            <w:tcW w:w="10060" w:type="dxa"/>
            <w:gridSpan w:val="3"/>
            <w:shd w:val="clear" w:color="auto" w:fill="B04AFF"/>
          </w:tcPr>
          <w:p w14:paraId="441DEAC4" w14:textId="77777777" w:rsidR="002B0460" w:rsidRPr="00AD6D14" w:rsidRDefault="002B0460" w:rsidP="002B0460">
            <w:pPr>
              <w:rPr>
                <w:rFonts w:ascii="Rockwell" w:hAnsi="Rockwell"/>
                <w:b/>
                <w:i/>
                <w:iCs/>
                <w:color w:val="FFFFFF" w:themeColor="background1"/>
                <w:sz w:val="28"/>
                <w:szCs w:val="28"/>
                <w:lang w:val="en-US"/>
              </w:rPr>
            </w:pPr>
            <w:r w:rsidRPr="00AD6D14">
              <w:rPr>
                <w:rFonts w:ascii="Rockwell" w:hAnsi="Rockwell"/>
                <w:b/>
                <w:i/>
                <w:iCs/>
                <w:color w:val="FFFFFF" w:themeColor="background1"/>
                <w:sz w:val="28"/>
                <w:szCs w:val="28"/>
                <w:lang w:val="en-US"/>
              </w:rPr>
              <w:t>F</w:t>
            </w:r>
            <w:r>
              <w:rPr>
                <w:rFonts w:ascii="Rockwell" w:hAnsi="Rockwell"/>
                <w:b/>
                <w:i/>
                <w:iCs/>
                <w:color w:val="FFFFFF" w:themeColor="background1"/>
                <w:sz w:val="28"/>
                <w:szCs w:val="28"/>
                <w:lang w:val="en-US"/>
              </w:rPr>
              <w:t>inal</w:t>
            </w:r>
            <w:r w:rsidRPr="00AD6D14">
              <w:rPr>
                <w:rFonts w:ascii="Rockwell" w:hAnsi="Rockwell"/>
                <w:b/>
                <w:i/>
                <w:iCs/>
                <w:color w:val="FFFFFF" w:themeColor="background1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Rockwell" w:hAnsi="Rockwell"/>
                <w:b/>
                <w:i/>
                <w:iCs/>
                <w:color w:val="FFFFFF" w:themeColor="background1"/>
                <w:sz w:val="28"/>
                <w:szCs w:val="28"/>
                <w:lang w:val="en-US"/>
              </w:rPr>
              <w:t>Task</w:t>
            </w:r>
            <w:r w:rsidRPr="00AD6D14">
              <w:rPr>
                <w:rFonts w:ascii="Rockwell" w:hAnsi="Rockwell"/>
                <w:b/>
                <w:i/>
                <w:iCs/>
                <w:color w:val="FFFFFF" w:themeColor="background1"/>
                <w:sz w:val="28"/>
                <w:szCs w:val="28"/>
                <w:lang w:val="en-US"/>
              </w:rPr>
              <w:t xml:space="preserve">: </w:t>
            </w:r>
            <w:r w:rsidRPr="008E6E4E">
              <w:rPr>
                <w:rFonts w:ascii="Rockwell" w:hAnsi="Rockwell"/>
                <w:b/>
                <w:i/>
                <w:iCs/>
                <w:color w:val="FFFFFF" w:themeColor="background1"/>
                <w:sz w:val="16"/>
                <w:szCs w:val="16"/>
                <w:lang w:val="en-US"/>
              </w:rPr>
              <w:t>(making the information visible)</w:t>
            </w:r>
          </w:p>
        </w:tc>
      </w:tr>
      <w:tr w:rsidR="002B0460" w:rsidRPr="001E35D1" w14:paraId="2D0BCD5D" w14:textId="77777777" w:rsidTr="002B0460">
        <w:tc>
          <w:tcPr>
            <w:tcW w:w="8784" w:type="dxa"/>
          </w:tcPr>
          <w:p w14:paraId="648FECE0" w14:textId="77777777" w:rsidR="002B0460" w:rsidRPr="00AD6D14" w:rsidRDefault="002B0460" w:rsidP="002B0460">
            <w:pPr>
              <w:rPr>
                <w:rFonts w:ascii="Rockwell" w:hAnsi="Rockwell"/>
                <w:bCs/>
                <w:sz w:val="16"/>
                <w:szCs w:val="16"/>
                <w:lang w:val="en-US"/>
              </w:rPr>
            </w:pPr>
          </w:p>
          <w:p w14:paraId="007F2CC3" w14:textId="77777777" w:rsidR="002B0460" w:rsidRDefault="002B0460" w:rsidP="002B0460">
            <w:pPr>
              <w:pStyle w:val="Prrafodelista"/>
              <w:rPr>
                <w:rFonts w:ascii="Rockwell" w:hAnsi="Rockwell"/>
                <w:b/>
                <w:sz w:val="16"/>
                <w:szCs w:val="16"/>
                <w:lang w:val="en-US"/>
              </w:rPr>
            </w:pPr>
            <w:r>
              <w:rPr>
                <w:rFonts w:ascii="Rockwell" w:hAnsi="Rockwell"/>
                <w:b/>
                <w:sz w:val="16"/>
                <w:szCs w:val="16"/>
                <w:lang w:val="en-US"/>
              </w:rPr>
              <w:t xml:space="preserve">Water </w:t>
            </w:r>
            <w:proofErr w:type="spellStart"/>
            <w:r>
              <w:rPr>
                <w:rFonts w:ascii="Rockwell" w:hAnsi="Rockwell"/>
                <w:b/>
                <w:sz w:val="16"/>
                <w:szCs w:val="16"/>
                <w:lang w:val="en-US"/>
              </w:rPr>
              <w:t>colour</w:t>
            </w:r>
            <w:proofErr w:type="spellEnd"/>
            <w:r>
              <w:rPr>
                <w:rFonts w:ascii="Rockwell" w:hAnsi="Rockwel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Rockwell" w:hAnsi="Rockwell"/>
                <w:b/>
                <w:sz w:val="16"/>
                <w:szCs w:val="16"/>
                <w:lang w:val="en-US"/>
              </w:rPr>
              <w:t>polypytch</w:t>
            </w:r>
            <w:proofErr w:type="spellEnd"/>
            <w:r>
              <w:rPr>
                <w:rFonts w:ascii="Rockwell" w:hAnsi="Rockwell"/>
                <w:b/>
                <w:sz w:val="16"/>
                <w:szCs w:val="16"/>
                <w:lang w:val="en-US"/>
              </w:rPr>
              <w:t xml:space="preserve"> 6-8 paneled painting that includes:</w:t>
            </w:r>
          </w:p>
          <w:p w14:paraId="29E4F115" w14:textId="77777777" w:rsidR="002B0460" w:rsidRDefault="002B0460" w:rsidP="002B0460">
            <w:pPr>
              <w:pStyle w:val="Prrafodelista"/>
              <w:rPr>
                <w:rFonts w:ascii="Rockwell" w:hAnsi="Rockwell"/>
                <w:b/>
                <w:sz w:val="16"/>
                <w:szCs w:val="16"/>
                <w:lang w:val="en-US"/>
              </w:rPr>
            </w:pPr>
          </w:p>
          <w:p w14:paraId="4F018DF8" w14:textId="77777777" w:rsidR="002B0460" w:rsidRDefault="002B0460" w:rsidP="002B0460">
            <w:pPr>
              <w:pStyle w:val="Prrafodelista"/>
              <w:numPr>
                <w:ilvl w:val="0"/>
                <w:numId w:val="1"/>
              </w:numPr>
              <w:rPr>
                <w:rFonts w:ascii="Rockwell" w:hAnsi="Rockwell"/>
                <w:bCs/>
                <w:sz w:val="16"/>
                <w:szCs w:val="16"/>
                <w:lang w:val="en-US"/>
              </w:rPr>
            </w:pPr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>1 panel showing reconstructed homesite</w:t>
            </w:r>
          </w:p>
          <w:p w14:paraId="09B0322F" w14:textId="77777777" w:rsidR="002B0460" w:rsidRDefault="002B0460" w:rsidP="002B0460">
            <w:pPr>
              <w:pStyle w:val="Prrafodelista"/>
              <w:numPr>
                <w:ilvl w:val="0"/>
                <w:numId w:val="1"/>
              </w:numPr>
              <w:rPr>
                <w:rFonts w:ascii="Rockwell" w:hAnsi="Rockwell"/>
                <w:bCs/>
                <w:sz w:val="16"/>
                <w:szCs w:val="16"/>
                <w:lang w:val="en-US"/>
              </w:rPr>
            </w:pPr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>1 panel general map of where your new home is located</w:t>
            </w:r>
          </w:p>
          <w:p w14:paraId="4781F104" w14:textId="77777777" w:rsidR="002B0460" w:rsidRDefault="002B0460" w:rsidP="002B0460">
            <w:pPr>
              <w:pStyle w:val="Prrafodelista"/>
              <w:numPr>
                <w:ilvl w:val="0"/>
                <w:numId w:val="1"/>
              </w:numPr>
              <w:rPr>
                <w:rFonts w:ascii="Rockwell" w:hAnsi="Rockwell"/>
                <w:bCs/>
                <w:sz w:val="16"/>
                <w:szCs w:val="16"/>
                <w:lang w:val="en-US"/>
              </w:rPr>
            </w:pPr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>1 panel showing agricultural area for your cultivation</w:t>
            </w:r>
          </w:p>
          <w:p w14:paraId="5F080C47" w14:textId="77777777" w:rsidR="002B0460" w:rsidRDefault="002B0460" w:rsidP="002B0460">
            <w:pPr>
              <w:pStyle w:val="Prrafodelista"/>
              <w:numPr>
                <w:ilvl w:val="0"/>
                <w:numId w:val="1"/>
              </w:numPr>
              <w:rPr>
                <w:rFonts w:ascii="Rockwell" w:hAnsi="Rockwell"/>
                <w:bCs/>
                <w:sz w:val="16"/>
                <w:szCs w:val="16"/>
                <w:lang w:val="en-US"/>
              </w:rPr>
            </w:pPr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>1 panel showing a detailed flowering plant that grow in this environment</w:t>
            </w:r>
          </w:p>
          <w:p w14:paraId="52CBFA3A" w14:textId="77777777" w:rsidR="002B0460" w:rsidRDefault="002B0460" w:rsidP="002B0460">
            <w:pPr>
              <w:pStyle w:val="Prrafodelista"/>
              <w:numPr>
                <w:ilvl w:val="0"/>
                <w:numId w:val="1"/>
              </w:numPr>
              <w:rPr>
                <w:rFonts w:ascii="Rockwell" w:hAnsi="Rockwell"/>
                <w:bCs/>
                <w:sz w:val="16"/>
                <w:szCs w:val="16"/>
                <w:lang w:val="en-US"/>
              </w:rPr>
            </w:pPr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>1 panel showing a detailed conifer that grows in this environment</w:t>
            </w:r>
          </w:p>
          <w:p w14:paraId="764B5543" w14:textId="77777777" w:rsidR="002B0460" w:rsidRDefault="002B0460" w:rsidP="002B0460">
            <w:pPr>
              <w:pStyle w:val="Prrafodelista"/>
              <w:numPr>
                <w:ilvl w:val="0"/>
                <w:numId w:val="1"/>
              </w:numPr>
              <w:rPr>
                <w:rFonts w:ascii="Rockwell" w:hAnsi="Rockwell"/>
                <w:bCs/>
                <w:sz w:val="16"/>
                <w:szCs w:val="16"/>
                <w:lang w:val="en-US"/>
              </w:rPr>
            </w:pPr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>3 panels of your choice (answering parts of the Enquiry Question)</w:t>
            </w:r>
          </w:p>
          <w:p w14:paraId="4312F582" w14:textId="77777777" w:rsidR="002B0460" w:rsidRDefault="002B0460" w:rsidP="002B0460">
            <w:pPr>
              <w:pStyle w:val="Prrafodelista"/>
              <w:numPr>
                <w:ilvl w:val="0"/>
                <w:numId w:val="1"/>
              </w:numPr>
              <w:rPr>
                <w:rFonts w:ascii="Rockwell" w:hAnsi="Rockwell"/>
                <w:bCs/>
                <w:sz w:val="16"/>
                <w:szCs w:val="16"/>
                <w:lang w:val="en-US"/>
              </w:rPr>
            </w:pPr>
            <w:proofErr w:type="gramStart"/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>100-150 word</w:t>
            </w:r>
            <w:proofErr w:type="gramEnd"/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 xml:space="preserve"> answer to the Enquiry Question</w:t>
            </w:r>
          </w:p>
          <w:p w14:paraId="496153F8" w14:textId="77777777" w:rsidR="002B0460" w:rsidRDefault="002B0460" w:rsidP="002B0460">
            <w:pPr>
              <w:pStyle w:val="Prrafodelista"/>
              <w:numPr>
                <w:ilvl w:val="0"/>
                <w:numId w:val="1"/>
              </w:numPr>
              <w:rPr>
                <w:rFonts w:ascii="Rockwell" w:hAnsi="Rockwell"/>
                <w:bCs/>
                <w:sz w:val="16"/>
                <w:szCs w:val="16"/>
                <w:lang w:val="en-US"/>
              </w:rPr>
            </w:pPr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 xml:space="preserve">a digital image of your finished polyptych painting with explicative captions of each panel </w:t>
            </w:r>
          </w:p>
          <w:p w14:paraId="35DF1F78" w14:textId="77777777" w:rsidR="002B0460" w:rsidRDefault="002B0460" w:rsidP="002B0460">
            <w:pPr>
              <w:pStyle w:val="Prrafodelista"/>
              <w:numPr>
                <w:ilvl w:val="0"/>
                <w:numId w:val="1"/>
              </w:numPr>
              <w:rPr>
                <w:rFonts w:ascii="Rockwell" w:hAnsi="Rockwell"/>
                <w:bCs/>
                <w:sz w:val="16"/>
                <w:szCs w:val="16"/>
                <w:lang w:val="en-US"/>
              </w:rPr>
            </w:pPr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 xml:space="preserve">a </w:t>
            </w:r>
            <w:proofErr w:type="gramStart"/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>100-150 word</w:t>
            </w:r>
            <w:proofErr w:type="gramEnd"/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 xml:space="preserve"> critique from 'a famous art critic', giving definition of polyptych art, an evaluation of your polyptych painting, and whether your final task agrees with the criteria of polyptych art</w:t>
            </w:r>
          </w:p>
          <w:p w14:paraId="4BC71848" w14:textId="77777777" w:rsidR="002B0460" w:rsidRPr="000C79FC" w:rsidRDefault="002B0460" w:rsidP="002B0460">
            <w:pPr>
              <w:pStyle w:val="Prrafodelista"/>
              <w:numPr>
                <w:ilvl w:val="0"/>
                <w:numId w:val="1"/>
              </w:numPr>
              <w:rPr>
                <w:rFonts w:ascii="Rockwell" w:hAnsi="Rockwell"/>
                <w:bCs/>
                <w:sz w:val="16"/>
                <w:szCs w:val="16"/>
                <w:lang w:val="en-US"/>
              </w:rPr>
            </w:pPr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 xml:space="preserve">a recording of each member in the group </w:t>
            </w:r>
            <w:proofErr w:type="spellStart"/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>verbalising</w:t>
            </w:r>
            <w:proofErr w:type="spellEnd"/>
            <w:r>
              <w:rPr>
                <w:rFonts w:ascii="Rockwell" w:hAnsi="Rockwell"/>
                <w:bCs/>
                <w:sz w:val="16"/>
                <w:szCs w:val="16"/>
                <w:lang w:val="en-US"/>
              </w:rPr>
              <w:t xml:space="preserve"> one element of your group's process in collectively answering and completing the project</w:t>
            </w:r>
          </w:p>
        </w:tc>
        <w:tc>
          <w:tcPr>
            <w:tcW w:w="567" w:type="dxa"/>
          </w:tcPr>
          <w:p w14:paraId="2FFB6C42" w14:textId="77777777" w:rsidR="002B0460" w:rsidRPr="00931E23" w:rsidRDefault="002B0460" w:rsidP="002B0460">
            <w:pPr>
              <w:jc w:val="center"/>
              <w:rPr>
                <w:rFonts w:ascii="Rockwell" w:hAnsi="Rockwell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5B74DB3E" w14:textId="77777777" w:rsidR="002B0460" w:rsidRPr="00931E23" w:rsidRDefault="002B0460" w:rsidP="002B0460">
            <w:pPr>
              <w:jc w:val="center"/>
              <w:rPr>
                <w:rFonts w:ascii="Rockwell" w:hAnsi="Rockwell"/>
                <w:b/>
                <w:sz w:val="16"/>
                <w:szCs w:val="16"/>
                <w:lang w:val="en-US"/>
              </w:rPr>
            </w:pPr>
          </w:p>
        </w:tc>
      </w:tr>
    </w:tbl>
    <w:p w14:paraId="64835210" w14:textId="1CF010C6" w:rsidR="002B0460" w:rsidRDefault="002B0460">
      <w:pPr>
        <w:rPr>
          <w:lang w:val="en-US"/>
        </w:rPr>
      </w:pPr>
    </w:p>
    <w:p w14:paraId="40C0310E" w14:textId="77777777" w:rsidR="002B0460" w:rsidRPr="002B0460" w:rsidRDefault="002B0460">
      <w:pPr>
        <w:rPr>
          <w:lang w:val="en-US"/>
        </w:rPr>
      </w:pPr>
    </w:p>
    <w:sectPr w:rsidR="002B0460" w:rsidRPr="002B0460" w:rsidSect="00C0325B">
      <w:footerReference w:type="default" r:id="rId25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8841A" w14:textId="77777777" w:rsidR="009A3350" w:rsidRDefault="009A3350" w:rsidP="003F3FB4">
      <w:r>
        <w:separator/>
      </w:r>
    </w:p>
  </w:endnote>
  <w:endnote w:type="continuationSeparator" w:id="0">
    <w:p w14:paraId="5FDA4CD0" w14:textId="77777777" w:rsidR="009A3350" w:rsidRDefault="009A3350" w:rsidP="003F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xygen">
    <w:panose1 w:val="02000503000000000000"/>
    <w:charset w:val="4D"/>
    <w:family w:val="auto"/>
    <w:pitch w:val="variable"/>
    <w:sig w:usb0="A00000EF" w:usb1="4000204B" w:usb2="00000000" w:usb3="00000000" w:csb0="00000093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18CD" w14:textId="5ACECB0A" w:rsidR="003F3FB4" w:rsidRPr="003F3FB4" w:rsidRDefault="003F3FB4" w:rsidP="003F3FB4">
    <w:pPr>
      <w:pStyle w:val="Piedepgina"/>
      <w:jc w:val="right"/>
      <w:rPr>
        <w:lang w:val="es-ES"/>
      </w:rPr>
    </w:pPr>
    <w:r>
      <w:rPr>
        <w:lang w:val="es-ES"/>
      </w:rPr>
      <w:t>scaffoldingmagic.com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8541C" w14:textId="77777777" w:rsidR="009A3350" w:rsidRDefault="009A3350" w:rsidP="003F3FB4">
      <w:r>
        <w:separator/>
      </w:r>
    </w:p>
  </w:footnote>
  <w:footnote w:type="continuationSeparator" w:id="0">
    <w:p w14:paraId="35408012" w14:textId="77777777" w:rsidR="009A3350" w:rsidRDefault="009A3350" w:rsidP="003F3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C3C0E"/>
    <w:multiLevelType w:val="hybridMultilevel"/>
    <w:tmpl w:val="115416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185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7E"/>
    <w:rsid w:val="00086ABC"/>
    <w:rsid w:val="000D6AC8"/>
    <w:rsid w:val="000E628F"/>
    <w:rsid w:val="001849F0"/>
    <w:rsid w:val="001C219E"/>
    <w:rsid w:val="0020656C"/>
    <w:rsid w:val="002A099A"/>
    <w:rsid w:val="002B0460"/>
    <w:rsid w:val="002D6F51"/>
    <w:rsid w:val="003A6795"/>
    <w:rsid w:val="003F3FB4"/>
    <w:rsid w:val="00440E6C"/>
    <w:rsid w:val="004566CC"/>
    <w:rsid w:val="004617E1"/>
    <w:rsid w:val="00477FF6"/>
    <w:rsid w:val="00513111"/>
    <w:rsid w:val="0055528B"/>
    <w:rsid w:val="005C3AF2"/>
    <w:rsid w:val="005D64D2"/>
    <w:rsid w:val="00602A1B"/>
    <w:rsid w:val="0063230B"/>
    <w:rsid w:val="006916F4"/>
    <w:rsid w:val="00731408"/>
    <w:rsid w:val="00756C7C"/>
    <w:rsid w:val="007A0C38"/>
    <w:rsid w:val="00842A1D"/>
    <w:rsid w:val="008953F6"/>
    <w:rsid w:val="008F348D"/>
    <w:rsid w:val="00992A7E"/>
    <w:rsid w:val="009A3350"/>
    <w:rsid w:val="009F7FD4"/>
    <w:rsid w:val="00A47C68"/>
    <w:rsid w:val="00A558B5"/>
    <w:rsid w:val="00A74F45"/>
    <w:rsid w:val="00AC3DBE"/>
    <w:rsid w:val="00B418DD"/>
    <w:rsid w:val="00B661D7"/>
    <w:rsid w:val="00C0325B"/>
    <w:rsid w:val="00C7630E"/>
    <w:rsid w:val="00CC68FA"/>
    <w:rsid w:val="00E45BE0"/>
    <w:rsid w:val="00E821A3"/>
    <w:rsid w:val="00EE547A"/>
    <w:rsid w:val="00FA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77C6"/>
  <w14:defaultImageDpi w14:val="32767"/>
  <w15:chartTrackingRefBased/>
  <w15:docId w15:val="{F095DF97-208B-2349-963F-915377C9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pa">
    <w:name w:val="ipa"/>
    <w:basedOn w:val="Fuentedeprrafopredeter"/>
    <w:rsid w:val="00EE547A"/>
  </w:style>
  <w:style w:type="character" w:styleId="Hipervnculo">
    <w:name w:val="Hyperlink"/>
    <w:basedOn w:val="Fuentedeprrafopredeter"/>
    <w:uiPriority w:val="99"/>
    <w:semiHidden/>
    <w:unhideWhenUsed/>
    <w:rsid w:val="00EE547A"/>
    <w:rPr>
      <w:color w:val="0000FF"/>
      <w:u w:val="single"/>
    </w:rPr>
  </w:style>
  <w:style w:type="character" w:customStyle="1" w:styleId="hvr">
    <w:name w:val="hvr"/>
    <w:basedOn w:val="Fuentedeprrafopredeter"/>
    <w:rsid w:val="001C219E"/>
  </w:style>
  <w:style w:type="paragraph" w:styleId="Encabezado">
    <w:name w:val="header"/>
    <w:basedOn w:val="Normal"/>
    <w:link w:val="EncabezadoCar"/>
    <w:uiPriority w:val="99"/>
    <w:unhideWhenUsed/>
    <w:rsid w:val="003F3F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3FB4"/>
  </w:style>
  <w:style w:type="paragraph" w:styleId="Piedepgina">
    <w:name w:val="footer"/>
    <w:basedOn w:val="Normal"/>
    <w:link w:val="PiedepginaCar"/>
    <w:uiPriority w:val="99"/>
    <w:unhideWhenUsed/>
    <w:rsid w:val="003F3F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FB4"/>
  </w:style>
  <w:style w:type="paragraph" w:styleId="NormalWeb">
    <w:name w:val="Normal (Web)"/>
    <w:basedOn w:val="Normal"/>
    <w:uiPriority w:val="99"/>
    <w:semiHidden/>
    <w:unhideWhenUsed/>
    <w:rsid w:val="00A558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table" w:styleId="Tablaconcuadrcula">
    <w:name w:val="Table Grid"/>
    <w:basedOn w:val="Tablanormal"/>
    <w:uiPriority w:val="39"/>
    <w:rsid w:val="002B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B0460"/>
    <w:pPr>
      <w:spacing w:after="200" w:line="276" w:lineRule="auto"/>
      <w:ind w:left="720"/>
      <w:contextualSpacing/>
    </w:pPr>
    <w:rPr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https://en.wikipedia.org/wiki/Triptyc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n.wikipedia.org/wiki/Predella" TargetMode="Externa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17" Type="http://schemas.openxmlformats.org/officeDocument/2006/relationships/hyperlink" Target="https://en.wikipedia.org/wiki/Diptych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Triptych" TargetMode="External"/><Relationship Id="rId20" Type="http://schemas.openxmlformats.org/officeDocument/2006/relationships/hyperlink" Target="https://en.wikipedia.org/wiki/Tripty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s://en.wikipedia.org/wiki/Carolingian_ar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Diptych" TargetMode="External"/><Relationship Id="rId23" Type="http://schemas.openxmlformats.org/officeDocument/2006/relationships/hyperlink" Target="https://en.wikipedia.org/wiki/Ukiyo-e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en.wikipedia.org/wiki/Panel_painting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hyperlink" Target="https://en.wikipedia.org/wiki/Renaissance_ar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Edgar Tordera Juan</dc:creator>
  <cp:keywords/>
  <dc:description/>
  <cp:lastModifiedBy>Jordi Edgar Tordera Juan</cp:lastModifiedBy>
  <cp:revision>4</cp:revision>
  <cp:lastPrinted>2022-09-08T10:11:00Z</cp:lastPrinted>
  <dcterms:created xsi:type="dcterms:W3CDTF">2022-09-08T10:58:00Z</dcterms:created>
  <dcterms:modified xsi:type="dcterms:W3CDTF">2022-09-08T11:00:00Z</dcterms:modified>
</cp:coreProperties>
</file>